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AD5588" w:rsidRPr="00AD5588">
        <w:rPr>
          <w:rFonts w:ascii="Times New Roman" w:eastAsia="Calibri" w:hAnsi="Times New Roman"/>
          <w:sz w:val="28"/>
          <w:szCs w:val="28"/>
        </w:rPr>
        <w:t>Фоменко Инна Анатольевна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AD5588">
      <w:pPr>
        <w:pStyle w:val="a3"/>
        <w:numPr>
          <w:ilvl w:val="0"/>
          <w:numId w:val="3"/>
        </w:numPr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AD5588" w:rsidRPr="00AD5588">
        <w:t>город Сургут, поселок Юность, улица Саянская, дом 18</w:t>
      </w:r>
      <w:r w:rsidR="00217D5D"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jc w:val="both"/>
      </w:pPr>
      <w:r w:rsidRPr="0014788C">
        <w:t>кадастровый номер –</w:t>
      </w:r>
      <w:r w:rsidR="00ED1744" w:rsidRPr="0014788C">
        <w:t xml:space="preserve"> </w:t>
      </w:r>
      <w:r w:rsidR="00AD5588" w:rsidRPr="00AD5588">
        <w:t>86:10:0101000:608</w:t>
      </w:r>
      <w:r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proofErr w:type="gramStart"/>
      <w:r w:rsidR="00AD5588" w:rsidRPr="00AD5588">
        <w:t xml:space="preserve">41317 </w:t>
      </w:r>
      <w:r w:rsidR="0014788C" w:rsidRPr="0014788C">
        <w:t xml:space="preserve"> </w:t>
      </w:r>
      <w:proofErr w:type="spellStart"/>
      <w:r w:rsidR="0014788C" w:rsidRPr="0014788C">
        <w:t>кв</w:t>
      </w:r>
      <w:proofErr w:type="gramEnd"/>
      <w:r w:rsidR="0014788C" w:rsidRPr="0014788C">
        <w:t>.м</w:t>
      </w:r>
      <w:proofErr w:type="spellEnd"/>
      <w:r w:rsidRPr="0014788C">
        <w:t>;</w:t>
      </w:r>
    </w:p>
    <w:p w:rsidR="0014788C" w:rsidRPr="0014788C" w:rsidRDefault="003C0635" w:rsidP="00AD5588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AD5588" w:rsidRPr="00AD5588">
        <w:t>ОД.10 «Зона размещения объектов делового, общественного и коммерческого назначения»</w:t>
      </w:r>
      <w:r w:rsidR="00E31257" w:rsidRPr="0014788C">
        <w:t>;</w:t>
      </w:r>
    </w:p>
    <w:p w:rsidR="00AD5588" w:rsidRPr="00AD5588" w:rsidRDefault="003C0635" w:rsidP="00E97C37">
      <w:pPr>
        <w:pStyle w:val="a3"/>
        <w:numPr>
          <w:ilvl w:val="0"/>
          <w:numId w:val="3"/>
        </w:numPr>
        <w:tabs>
          <w:tab w:val="left" w:pos="1276"/>
        </w:tabs>
        <w:ind w:left="567" w:firstLine="360"/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AD5588">
        <w:t xml:space="preserve">под объекты производственного назначения: гараж профилакторий (строение 1), гараж </w:t>
      </w:r>
      <w:proofErr w:type="gramStart"/>
      <w:r w:rsidR="00AD5588">
        <w:t>профилакторий(</w:t>
      </w:r>
      <w:proofErr w:type="gramEnd"/>
      <w:r w:rsidR="00AD5588">
        <w:t>строение 2), заправка для техники (сооружение 2), пилорама (сооружение 5), цех мелкоштучных изделий (сооружение 6), бетонно-растворный узел (сооружение 7), центральный склад (сооружение 9), железнодорожный путь к БРУ</w:t>
      </w:r>
      <w:r w:rsidR="005F08D9"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  <w:rPr>
          <w:rFonts w:eastAsia="Calibri"/>
        </w:rPr>
      </w:pPr>
      <w:r w:rsidRPr="00AD5588">
        <w:rPr>
          <w:rFonts w:eastAsia="Calibri"/>
        </w:rPr>
        <w:t>основания пользования земельным участком –</w:t>
      </w:r>
      <w:r w:rsidR="000409AC" w:rsidRPr="00AD5588">
        <w:rPr>
          <w:rFonts w:eastAsia="Calibri"/>
        </w:rPr>
        <w:t xml:space="preserve"> право собственности;</w:t>
      </w:r>
    </w:p>
    <w:p w:rsidR="00AD5588" w:rsidRPr="00AD5588" w:rsidRDefault="00AD5588" w:rsidP="00AD5588">
      <w:pPr>
        <w:pStyle w:val="a3"/>
        <w:numPr>
          <w:ilvl w:val="0"/>
          <w:numId w:val="3"/>
        </w:numPr>
        <w:jc w:val="both"/>
      </w:pPr>
      <w:r w:rsidRPr="00AD5588">
        <w:t xml:space="preserve">На земельном участке расположены объекты недвижимого имущества: 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>1.</w:t>
      </w:r>
      <w:r w:rsidR="00E97C37">
        <w:t xml:space="preserve"> </w:t>
      </w:r>
      <w:r w:rsidR="00DA37FD" w:rsidRPr="0014788C">
        <w:t>объект</w:t>
      </w:r>
      <w:r w:rsidR="003C0635" w:rsidRPr="0014788C">
        <w:t xml:space="preserve"> недвижимого имущества, расположенны</w:t>
      </w:r>
      <w:r w:rsidR="00DA37FD" w:rsidRPr="0014788C">
        <w:t>й в пределах земельного участка</w:t>
      </w:r>
      <w:r w:rsidR="007E611B" w:rsidRPr="0014788C">
        <w:t xml:space="preserve"> </w:t>
      </w:r>
      <w:r>
        <w:t xml:space="preserve">– нежилое здание «Гараж профилакторий, строение № 2» </w:t>
      </w:r>
      <w:r w:rsidR="00E97C37">
        <w:br/>
      </w:r>
      <w:r>
        <w:t xml:space="preserve">с кадастровым номером 86:10:0000000:7244, площадью 748,2 кв. м. Находится в собственности у заявителя; 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 xml:space="preserve">2. нежилое здание «Цех мелкоштучных изделий» с кадастровым номером 86:10:0101190:516, площадью 865,9 кв. м. Находится в собственности </w:t>
      </w:r>
      <w:r w:rsidR="00E97C37">
        <w:br/>
      </w:r>
      <w:bookmarkStart w:id="0" w:name="_GoBack"/>
      <w:bookmarkEnd w:id="0"/>
      <w:r>
        <w:t>у заявителя;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 xml:space="preserve">3. нежилое здание «Центральный склад» с кадастровым номером 86:10:0101190:552, площадью 551,8 кв. м. Находится в собственности </w:t>
      </w:r>
      <w:r w:rsidR="00E97C37">
        <w:br/>
      </w:r>
      <w:r>
        <w:t>у заявителя;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 xml:space="preserve">4. нежилое здание «Контрольно-пропускной пункт» с кадастровым номером 86:10:0101190:789, площадью 32,3 кв. м. Находится </w:t>
      </w:r>
      <w:r w:rsidR="00E97C37">
        <w:br/>
      </w:r>
      <w:r>
        <w:t>в собственности у заявителя;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>5.</w:t>
      </w:r>
      <w:r w:rsidR="004B4A2A">
        <w:t xml:space="preserve"> </w:t>
      </w:r>
      <w:r>
        <w:t xml:space="preserve">сооружения трубопроводного транспорта «Подводящий газопровод </w:t>
      </w:r>
      <w:r w:rsidR="00E97C37">
        <w:br/>
      </w:r>
      <w:r>
        <w:t xml:space="preserve">к </w:t>
      </w:r>
      <w:proofErr w:type="spellStart"/>
      <w:r>
        <w:t>п.г.т</w:t>
      </w:r>
      <w:proofErr w:type="spellEnd"/>
      <w:r>
        <w:t>. Белый Яр», с кадастровым номером 86:00:0000000:45435, протяженностью 23246 м. Находится в собственности ОАО «</w:t>
      </w:r>
      <w:proofErr w:type="spellStart"/>
      <w:r>
        <w:t>Сургутгаз</w:t>
      </w:r>
      <w:proofErr w:type="spellEnd"/>
      <w:r>
        <w:t>»;</w:t>
      </w:r>
    </w:p>
    <w:p w:rsidR="00AD5588" w:rsidRDefault="00AD5588" w:rsidP="00AD5588">
      <w:pPr>
        <w:pStyle w:val="a3"/>
        <w:tabs>
          <w:tab w:val="left" w:pos="568"/>
        </w:tabs>
        <w:ind w:left="1287"/>
        <w:contextualSpacing/>
        <w:jc w:val="both"/>
      </w:pPr>
      <w:r>
        <w:t xml:space="preserve">6. иные сооружения производственного назначения «Подводящий газопровод к котельной п. Белый Яр», с кадастровым номером 86:03:0051704:164, протяженностью 27323 м. Сведения </w:t>
      </w:r>
      <w:r w:rsidR="00E97C37">
        <w:br/>
      </w:r>
      <w:r>
        <w:t>о зарегистрированных правах отсутствуют;</w:t>
      </w:r>
    </w:p>
    <w:p w:rsidR="003C0F3E" w:rsidRDefault="003C0F3E" w:rsidP="00AD5588">
      <w:pPr>
        <w:pStyle w:val="a3"/>
        <w:tabs>
          <w:tab w:val="left" w:pos="568"/>
        </w:tabs>
        <w:ind w:left="1287"/>
        <w:contextualSpacing/>
        <w:jc w:val="both"/>
      </w:pPr>
      <w:r>
        <w:t xml:space="preserve">7. сооружения коммунального хозяйства «Сети теплоснабжения», </w:t>
      </w:r>
      <w:r>
        <w:br/>
        <w:t>с кадастровым номером 86:10:0101190:650</w:t>
      </w:r>
      <w:r w:rsidR="00F279DA">
        <w:t>, протяженностью 5775 м. Находятся на праве</w:t>
      </w:r>
      <w:r>
        <w:t xml:space="preserve"> хозяйственно</w:t>
      </w:r>
      <w:r w:rsidR="00F279DA">
        <w:t>го</w:t>
      </w:r>
      <w:r>
        <w:t xml:space="preserve"> ведени</w:t>
      </w:r>
      <w:r w:rsidR="00F279DA">
        <w:t>я</w:t>
      </w:r>
      <w:r>
        <w:t xml:space="preserve"> у СГМУП «ГТС».</w:t>
      </w:r>
    </w:p>
    <w:p w:rsidR="000209C9" w:rsidRPr="00AD5588" w:rsidRDefault="003C0635" w:rsidP="00F0781B">
      <w:pPr>
        <w:pStyle w:val="a3"/>
        <w:tabs>
          <w:tab w:val="left" w:pos="568"/>
        </w:tabs>
        <w:ind w:left="1287" w:hanging="294"/>
        <w:contextualSpacing/>
        <w:jc w:val="both"/>
      </w:pPr>
      <w:r w:rsidRPr="00AD5588">
        <w:t>3. Испрашиваемый условно разрешенный вид –</w:t>
      </w:r>
      <w:r w:rsidR="00841249" w:rsidRPr="00AD5588">
        <w:t xml:space="preserve"> </w:t>
      </w:r>
      <w:r w:rsidR="00AD5588" w:rsidRPr="00AD5588">
        <w:t>склады (код 6.9)</w:t>
      </w:r>
      <w:r w:rsidR="00841249" w:rsidRPr="00AD5588">
        <w:t>.</w:t>
      </w:r>
    </w:p>
    <w:p w:rsidR="003C0635" w:rsidRPr="00DA37FD" w:rsidRDefault="003C0635" w:rsidP="00F0781B">
      <w:pPr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CC5FDD">
        <w:rPr>
          <w:rFonts w:ascii="Times New Roman" w:hAnsi="Times New Roman"/>
          <w:sz w:val="28"/>
          <w:szCs w:val="28"/>
        </w:rPr>
        <w:t>приведение</w:t>
      </w:r>
      <w:r w:rsidR="00CC5FDD" w:rsidRPr="00CC5FDD">
        <w:rPr>
          <w:rFonts w:ascii="Times New Roman" w:hAnsi="Times New Roman"/>
          <w:sz w:val="28"/>
          <w:szCs w:val="28"/>
        </w:rPr>
        <w:t xml:space="preserve"> земельного участка в соответствие с фактическим использованием объекта недвижимого имущества.</w:t>
      </w:r>
    </w:p>
    <w:sectPr w:rsidR="003C0635" w:rsidRPr="00DA37FD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159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77</cp:revision>
  <cp:lastPrinted>2020-05-19T09:30:00Z</cp:lastPrinted>
  <dcterms:created xsi:type="dcterms:W3CDTF">2023-08-02T09:00:00Z</dcterms:created>
  <dcterms:modified xsi:type="dcterms:W3CDTF">2024-08-06T11:53:00Z</dcterms:modified>
</cp:coreProperties>
</file>