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 xml:space="preserve">1. </w:t>
      </w:r>
      <w:r w:rsidRPr="00E61838">
        <w:rPr>
          <w:rFonts w:ascii="Times New Roman" w:eastAsia="Calibri" w:hAnsi="Times New Roman"/>
          <w:sz w:val="28"/>
          <w:szCs w:val="28"/>
        </w:rPr>
        <w:t>ООО «</w:t>
      </w:r>
      <w:proofErr w:type="spellStart"/>
      <w:r w:rsidRPr="00E61838">
        <w:rPr>
          <w:rFonts w:ascii="Times New Roman" w:eastAsia="Calibri" w:hAnsi="Times New Roman"/>
          <w:sz w:val="28"/>
          <w:szCs w:val="28"/>
        </w:rPr>
        <w:t>Сургутпромтехмонтаж</w:t>
      </w:r>
      <w:proofErr w:type="spellEnd"/>
      <w:r w:rsidRPr="00E61838">
        <w:rPr>
          <w:rFonts w:ascii="Times New Roman" w:eastAsia="Calibri" w:hAnsi="Times New Roman"/>
          <w:sz w:val="28"/>
          <w:szCs w:val="28"/>
        </w:rPr>
        <w:t>»</w:t>
      </w:r>
      <w:r w:rsidRPr="00E61838">
        <w:rPr>
          <w:rFonts w:ascii="Times New Roman" w:hAnsi="Times New Roman" w:cs="Times New Roman"/>
          <w:sz w:val="28"/>
          <w:szCs w:val="28"/>
        </w:rPr>
        <w:t>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Pr="00E61838">
        <w:rPr>
          <w:rFonts w:ascii="Times New Roman" w:eastAsia="Calibri" w:hAnsi="Times New Roman"/>
          <w:spacing w:val="-8"/>
          <w:sz w:val="28"/>
          <w:szCs w:val="28"/>
        </w:rPr>
        <w:t>город Сургут, Северный промрайон, улица Монтажная, 2;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кадастровый номер – 86:10:0101036:1201;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площадь земельного участка – 4439 кв. м;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территориальная зона – К. «Коммунально-складская зона»;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вид разрешенного использования земельного участка – бытовое обслуживание</w:t>
      </w:r>
      <w:r w:rsidRPr="00E61838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На земельном участке отсутствуют объекты капитального строительства.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Земельный участок находится в собственности заявителя.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  <w:r w:rsidRPr="00E61838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E61838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Pr="00E61838">
        <w:rPr>
          <w:rFonts w:ascii="Times New Roman" w:eastAsia="Calibri" w:hAnsi="Times New Roman"/>
          <w:sz w:val="28"/>
          <w:szCs w:val="28"/>
        </w:rPr>
        <w:t>общественное питание (код 4.6)</w:t>
      </w:r>
    </w:p>
    <w:p w:rsidR="00E61838" w:rsidRPr="00E61838" w:rsidRDefault="00E61838" w:rsidP="00E61838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61838">
        <w:rPr>
          <w:rFonts w:ascii="Times New Roman" w:hAnsi="Times New Roman" w:cs="Times New Roman"/>
          <w:spacing w:val="-8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 размещение объекта общественного питания на земельном участке с кадастровым номером 86:10:0101036:1201.</w:t>
      </w: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bookmarkStart w:id="0" w:name="_GoBack"/>
      <w:bookmarkEnd w:id="0"/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103</cp:revision>
  <cp:lastPrinted>2020-05-19T09:30:00Z</cp:lastPrinted>
  <dcterms:created xsi:type="dcterms:W3CDTF">2023-08-02T09:00:00Z</dcterms:created>
  <dcterms:modified xsi:type="dcterms:W3CDTF">2026-05-18T11:01:00Z</dcterms:modified>
</cp:coreProperties>
</file>