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 xml:space="preserve">1. </w:t>
      </w:r>
      <w:r w:rsidR="00156115" w:rsidRPr="00156115">
        <w:rPr>
          <w:rFonts w:ascii="Times New Roman" w:hAnsi="Times New Roman" w:cs="Times New Roman"/>
          <w:sz w:val="27"/>
          <w:szCs w:val="27"/>
        </w:rPr>
        <w:t>Администрация города</w:t>
      </w:r>
      <w:r w:rsidR="00156115">
        <w:rPr>
          <w:rFonts w:ascii="Times New Roman" w:hAnsi="Times New Roman" w:cs="Times New Roman"/>
          <w:sz w:val="27"/>
          <w:szCs w:val="27"/>
        </w:rPr>
        <w:t xml:space="preserve"> Сургута</w:t>
      </w:r>
      <w:r w:rsidR="00DF3A0C">
        <w:rPr>
          <w:rFonts w:ascii="Times New Roman" w:hAnsi="Times New Roman" w:cs="Times New Roman"/>
          <w:sz w:val="27"/>
          <w:szCs w:val="27"/>
        </w:rPr>
        <w:t>.</w:t>
      </w: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156115" w:rsidRDefault="006A07AF" w:rsidP="0015611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520FA0" w:rsidRPr="00A219B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</w:t>
      </w:r>
      <w:r w:rsidR="005E29AF" w:rsidRPr="00A219B4">
        <w:rPr>
          <w:rFonts w:ascii="Times New Roman" w:eastAsia="Calibri" w:hAnsi="Times New Roman" w:cs="Times New Roman"/>
          <w:sz w:val="27"/>
          <w:szCs w:val="27"/>
        </w:rPr>
        <w:t xml:space="preserve"> Сургут</w:t>
      </w:r>
      <w:r w:rsidR="00DF3A0C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, </w:t>
      </w:r>
      <w:r w:rsidR="00156115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улица </w:t>
      </w:r>
      <w:r w:rsidR="00156115" w:rsidRPr="00156115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30 лет Победы, 17</w:t>
      </w:r>
      <w:r w:rsidR="00DF3A0C" w:rsidRPr="00DF3A0C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.</w:t>
      </w:r>
    </w:p>
    <w:p w:rsidR="006A07AF" w:rsidRPr="00A219B4" w:rsidRDefault="006A07AF" w:rsidP="00F944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156115" w:rsidRPr="00156115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86:10:0101192:4193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F944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156115" w:rsidRPr="00156115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5736</w:t>
      </w:r>
      <w:r w:rsidR="00156115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 м;</w:t>
      </w:r>
    </w:p>
    <w:p w:rsidR="006A07AF" w:rsidRPr="00A219B4" w:rsidRDefault="006A07AF" w:rsidP="00F944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156115" w:rsidRPr="00156115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ОД1. «Зона административно-дел</w:t>
      </w:r>
      <w:r w:rsidR="00156115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овой застройки»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C31AB9" w:rsidP="0015611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</w:t>
      </w:r>
      <w:r w:rsidR="006A07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вид разрешенного использования земельного участка – </w:t>
      </w:r>
      <w:r w:rsidR="00156115" w:rsidRPr="00156115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под нежилые здания: часть - административное здание УВД, часть - административно - бытовой корпус, часть - гаражи служебных автомобилей -</w:t>
      </w:r>
      <w:r w:rsidR="00156115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1, контрольно-пропускной пункт</w:t>
      </w:r>
      <w:r w:rsidR="006A07AF" w:rsidRPr="00A219B4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На земельном участке расположены следующие объекты недвижимого имущества:</w:t>
      </w:r>
    </w:p>
    <w:p w:rsidR="00156115" w:rsidRPr="00156115" w:rsidRDefault="00156115" w:rsidP="00156115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1. </w:t>
      </w:r>
      <w:proofErr w:type="spellStart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Cооружение</w:t>
      </w:r>
      <w:proofErr w:type="spellEnd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 канализации «Ливневый коллектор», с кадастровым номером 86:10:0000000:7337, протяженность 1227 м. Муниципальная собственность.</w:t>
      </w:r>
    </w:p>
    <w:p w:rsidR="00156115" w:rsidRPr="00156115" w:rsidRDefault="00156115" w:rsidP="00156115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2. Сооружение электроэнергетики «Электросетевой комплекс, сети электроснабжения ДЕЗ «ЦЖР», с кадастровым номером 86:10:0000000:23452, протяженностью 291 м, площадью застройки 17 </w:t>
      </w:r>
      <w:proofErr w:type="spellStart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кв.м</w:t>
      </w:r>
      <w:proofErr w:type="spellEnd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 Находится в собственности у ООО «СГЭС».</w:t>
      </w:r>
    </w:p>
    <w:p w:rsidR="00156115" w:rsidRPr="00156115" w:rsidRDefault="00156115" w:rsidP="00156115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3. Сооружение связи «Телефонная канализация АТС-24, 28», </w:t>
      </w:r>
    </w:p>
    <w:p w:rsidR="00156115" w:rsidRPr="00156115" w:rsidRDefault="00156115" w:rsidP="00156115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с кадастровым номером 86:10:0101000:1641, протяженностью 32583 м. Находится в собственности ПАО «Ростелеком».</w:t>
      </w:r>
    </w:p>
    <w:p w:rsidR="00156115" w:rsidRPr="00156115" w:rsidRDefault="00156115" w:rsidP="00156115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4. Нежилое здание «Гаражи служебных автомобилей-1», с кадастровым номером 86:10:0101030:313, площадью 127,5 </w:t>
      </w:r>
      <w:proofErr w:type="spellStart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кв.м</w:t>
      </w:r>
      <w:proofErr w:type="spellEnd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 Муниципальная собственность.</w:t>
      </w:r>
    </w:p>
    <w:p w:rsidR="00156115" w:rsidRPr="00156115" w:rsidRDefault="00156115" w:rsidP="00156115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5. Нежилое здание «Административное здание УВД», с кадастровым номером 86:10:0101030:433, 4 этажа, площадью 2332,3 </w:t>
      </w:r>
      <w:proofErr w:type="spellStart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кв.м</w:t>
      </w:r>
      <w:proofErr w:type="spellEnd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 Государственная собственность.</w:t>
      </w:r>
    </w:p>
    <w:p w:rsidR="00156115" w:rsidRPr="00156115" w:rsidRDefault="00156115" w:rsidP="00156115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6. Сооружение коммунального хозяйства «Сети </w:t>
      </w:r>
      <w:proofErr w:type="spellStart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тепл</w:t>
      </w:r>
      <w:bookmarkStart w:id="0" w:name="_GoBack"/>
      <w:bookmarkEnd w:id="0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оводоснабжения</w:t>
      </w:r>
      <w:proofErr w:type="spellEnd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», </w:t>
      </w:r>
    </w:p>
    <w:p w:rsidR="00156115" w:rsidRPr="00156115" w:rsidRDefault="00156115" w:rsidP="00156115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с кадастровым номером 86:10:0101192:4199, протяженностью 189 м. Находится в хозяйственном ведении у СГМУП «ГТС».</w:t>
      </w:r>
    </w:p>
    <w:p w:rsidR="00156115" w:rsidRPr="00156115" w:rsidRDefault="00156115" w:rsidP="00156115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7. </w:t>
      </w:r>
      <w:proofErr w:type="spellStart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Cооружение</w:t>
      </w:r>
      <w:proofErr w:type="spellEnd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 электроэнергетики, с кадастровым номером 86:10:0101192:4735, протяженностью 25</w:t>
      </w:r>
      <w:r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5 м. Находится в собственности </w:t>
      </w:r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у </w:t>
      </w:r>
      <w:proofErr w:type="spellStart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Николайчука</w:t>
      </w:r>
      <w:proofErr w:type="spellEnd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 Р.П.</w:t>
      </w:r>
    </w:p>
    <w:p w:rsidR="00F94490" w:rsidRDefault="00156115" w:rsidP="00156115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8. Нежилое помещение, с кадастровым номером 86:10:0101030:11567, этаж № 1, площадь 362,1 </w:t>
      </w:r>
      <w:proofErr w:type="spellStart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кв.м</w:t>
      </w:r>
      <w:proofErr w:type="spellEnd"/>
      <w:r w:rsidRPr="00156115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 Государственная собственность.</w:t>
      </w:r>
      <w:r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 </w:t>
      </w:r>
      <w:r w:rsidR="00F94490"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Земельный участок и объекты капита</w:t>
      </w:r>
      <w:r w:rsid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льного строительства находятся </w:t>
      </w:r>
      <w:r w:rsidR="00F94490"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в собственности Эфы Нины Леонидовны.</w:t>
      </w:r>
    </w:p>
    <w:p w:rsidR="005A065E" w:rsidRDefault="005A065E" w:rsidP="00156115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5A065E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Земельный участок является муниципальной собственностью.</w:t>
      </w:r>
    </w:p>
    <w:p w:rsidR="006A07AF" w:rsidRPr="00F94490" w:rsidRDefault="006A07AF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</w:rPr>
        <w:t xml:space="preserve">3. Испрашиваемый условно разрешенный вид – </w:t>
      </w:r>
      <w:r w:rsidR="005A065E" w:rsidRPr="005A065E">
        <w:rPr>
          <w:rFonts w:ascii="Times New Roman" w:eastAsia="Calibri" w:hAnsi="Times New Roman"/>
          <w:spacing w:val="-6"/>
          <w:sz w:val="27"/>
          <w:szCs w:val="27"/>
        </w:rPr>
        <w:t>служебные гаражи (код 4.9)</w:t>
      </w:r>
      <w:r w:rsidRPr="00F94490">
        <w:rPr>
          <w:rFonts w:ascii="Times New Roman" w:eastAsia="Calibri" w:hAnsi="Times New Roman"/>
          <w:spacing w:val="-6"/>
          <w:sz w:val="27"/>
          <w:szCs w:val="27"/>
        </w:rPr>
        <w:t>.</w:t>
      </w:r>
    </w:p>
    <w:p w:rsidR="003C0635" w:rsidRPr="00A219B4" w:rsidRDefault="006A07AF" w:rsidP="005A065E">
      <w:pPr>
        <w:tabs>
          <w:tab w:val="left" w:pos="568"/>
        </w:tabs>
        <w:ind w:firstLine="567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5A065E" w:rsidRPr="005A065E">
        <w:rPr>
          <w:rFonts w:ascii="Times New Roman" w:hAnsi="Times New Roman" w:cs="Times New Roman"/>
          <w:spacing w:val="-8"/>
          <w:sz w:val="27"/>
          <w:szCs w:val="27"/>
        </w:rPr>
        <w:t>исполнения решения арбитражного суда Ханты-Мансийского автономного округа –Югры от 09.07.2025 по делу № А75-14155/2023</w:t>
      </w:r>
      <w:r w:rsidR="005A065E">
        <w:rPr>
          <w:rFonts w:ascii="Times New Roman" w:hAnsi="Times New Roman" w:cs="Times New Roman"/>
          <w:spacing w:val="-8"/>
          <w:sz w:val="27"/>
          <w:szCs w:val="27"/>
        </w:rPr>
        <w:t>.</w:t>
      </w:r>
    </w:p>
    <w:sectPr w:rsidR="003C0635" w:rsidRPr="00A219B4" w:rsidSect="00F94490">
      <w:pgSz w:w="11906" w:h="16838"/>
      <w:pgMar w:top="284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56115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065E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4490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E5C7B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97</cp:revision>
  <cp:lastPrinted>2020-05-19T09:30:00Z</cp:lastPrinted>
  <dcterms:created xsi:type="dcterms:W3CDTF">2023-08-02T09:00:00Z</dcterms:created>
  <dcterms:modified xsi:type="dcterms:W3CDTF">2025-12-22T11:38:00Z</dcterms:modified>
</cp:coreProperties>
</file>