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6A07AF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 xml:space="preserve">Пояснительная записка к материалам публичных слушаний, размещаемым </w:t>
      </w:r>
      <w:r w:rsidRPr="006A07AF">
        <w:rPr>
          <w:rFonts w:ascii="Times New Roman" w:hAnsi="Times New Roman" w:cs="Times New Roman"/>
          <w:sz w:val="27"/>
          <w:szCs w:val="27"/>
        </w:rPr>
        <w:br/>
        <w:t>на официальном портале Администрации города</w:t>
      </w:r>
      <w:r w:rsidR="0014788C" w:rsidRPr="006A07AF">
        <w:rPr>
          <w:rFonts w:ascii="Times New Roman" w:hAnsi="Times New Roman" w:cs="Times New Roman"/>
          <w:sz w:val="27"/>
          <w:szCs w:val="27"/>
        </w:rPr>
        <w:t xml:space="preserve">, в сетевом издании «Официальные документы города Сургута»: 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DOCSURGUT</w:t>
      </w:r>
      <w:r w:rsidR="00CB1B12" w:rsidRPr="006A07AF">
        <w:rPr>
          <w:rFonts w:ascii="Times New Roman" w:hAnsi="Times New Roman" w:cs="Times New Roman"/>
          <w:sz w:val="27"/>
          <w:szCs w:val="27"/>
        </w:rPr>
        <w:t>.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по </w:t>
      </w:r>
      <w:r w:rsidR="00096EC0" w:rsidRPr="006A07AF">
        <w:rPr>
          <w:rFonts w:ascii="Times New Roman" w:hAnsi="Times New Roman" w:cs="Times New Roman"/>
          <w:sz w:val="27"/>
          <w:szCs w:val="27"/>
        </w:rPr>
        <w:t>проекту о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предоставлени</w:t>
      </w:r>
      <w:r w:rsidR="00096EC0" w:rsidRPr="006A07AF">
        <w:rPr>
          <w:rFonts w:ascii="Times New Roman" w:hAnsi="Times New Roman" w:cs="Times New Roman"/>
          <w:sz w:val="27"/>
          <w:szCs w:val="27"/>
        </w:rPr>
        <w:t>и</w:t>
      </w:r>
      <w:r w:rsidRPr="006A07AF">
        <w:rPr>
          <w:rFonts w:ascii="Times New Roman" w:hAnsi="Times New Roman" w:cs="Times New Roman"/>
          <w:sz w:val="27"/>
          <w:szCs w:val="27"/>
        </w:rPr>
        <w:t xml:space="preserve"> разрешения на условно разрешенный вид использования земельного участка </w:t>
      </w:r>
      <w:r w:rsidR="0014788C" w:rsidRPr="006A07AF">
        <w:rPr>
          <w:rFonts w:ascii="Times New Roman" w:hAnsi="Times New Roman" w:cs="Times New Roman"/>
          <w:sz w:val="27"/>
          <w:szCs w:val="27"/>
        </w:rPr>
        <w:br/>
      </w:r>
      <w:r w:rsidRPr="006A07AF">
        <w:rPr>
          <w:rFonts w:ascii="Times New Roman" w:hAnsi="Times New Roman" w:cs="Times New Roman"/>
          <w:sz w:val="27"/>
          <w:szCs w:val="27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07AF" w:rsidRPr="00A219B4" w:rsidRDefault="006A07AF" w:rsidP="006839B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A219B4">
        <w:rPr>
          <w:rFonts w:ascii="Times New Roman" w:hAnsi="Times New Roman" w:cs="Times New Roman"/>
          <w:sz w:val="27"/>
          <w:szCs w:val="27"/>
        </w:rPr>
        <w:t xml:space="preserve">1. </w:t>
      </w:r>
      <w:r w:rsidR="00F94490">
        <w:rPr>
          <w:rFonts w:ascii="Times New Roman" w:hAnsi="Times New Roman" w:cs="Times New Roman"/>
          <w:sz w:val="27"/>
          <w:szCs w:val="27"/>
        </w:rPr>
        <w:t>Индивидуальный предприниматель Эфа Нина Леонидовна</w:t>
      </w:r>
      <w:r w:rsidR="00DF3A0C">
        <w:rPr>
          <w:rFonts w:ascii="Times New Roman" w:hAnsi="Times New Roman" w:cs="Times New Roman"/>
          <w:sz w:val="27"/>
          <w:szCs w:val="27"/>
        </w:rPr>
        <w:t>.</w:t>
      </w:r>
    </w:p>
    <w:p w:rsidR="006A07AF" w:rsidRPr="00A219B4" w:rsidRDefault="006A07AF" w:rsidP="00683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219B4">
        <w:rPr>
          <w:rFonts w:ascii="Times New Roman" w:hAnsi="Times New Roman" w:cs="Times New Roman"/>
          <w:sz w:val="27"/>
          <w:szCs w:val="27"/>
        </w:rPr>
        <w:t>2. Информация о земельном участке:</w:t>
      </w:r>
    </w:p>
    <w:p w:rsidR="006A07AF" w:rsidRPr="00A219B4" w:rsidRDefault="006A07AF" w:rsidP="00F944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адрес земельного участка – </w:t>
      </w:r>
      <w:r w:rsidR="00520FA0" w:rsidRPr="00A219B4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город</w:t>
      </w:r>
      <w:r w:rsidR="005E29AF" w:rsidRPr="00A219B4">
        <w:rPr>
          <w:rFonts w:ascii="Times New Roman" w:eastAsia="Calibri" w:hAnsi="Times New Roman" w:cs="Times New Roman"/>
          <w:sz w:val="27"/>
          <w:szCs w:val="27"/>
        </w:rPr>
        <w:t xml:space="preserve"> Сургут</w:t>
      </w:r>
      <w:r w:rsidR="00DF3A0C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 xml:space="preserve">, </w:t>
      </w:r>
      <w:r w:rsidR="00F94490" w:rsidRPr="00F94490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Северный</w:t>
      </w:r>
      <w:r w:rsidR="00F94490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 xml:space="preserve"> промрайон, шоссе </w:t>
      </w:r>
      <w:proofErr w:type="spellStart"/>
      <w:r w:rsidR="00F94490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Нефтеюганское</w:t>
      </w:r>
      <w:proofErr w:type="spellEnd"/>
      <w:r w:rsidR="00DF3A0C" w:rsidRPr="00DF3A0C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.</w:t>
      </w:r>
    </w:p>
    <w:p w:rsidR="006A07AF" w:rsidRPr="00A219B4" w:rsidRDefault="006A07AF" w:rsidP="00F944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кадастровый номер – </w:t>
      </w:r>
      <w:r w:rsidR="00F94490" w:rsidRPr="00F94490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86:10:0101117:122</w:t>
      </w: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A219B4" w:rsidRDefault="006A07AF" w:rsidP="00F944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площадь земельного участка – </w:t>
      </w:r>
      <w:r w:rsidR="00F94490" w:rsidRPr="00F94490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47 881 </w:t>
      </w: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кв. м;</w:t>
      </w:r>
    </w:p>
    <w:p w:rsidR="006A07AF" w:rsidRPr="00A219B4" w:rsidRDefault="006A07AF" w:rsidP="00F944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территориальная зона – </w:t>
      </w:r>
      <w:r w:rsidR="00DF3A0C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П. «Производственная зона»</w:t>
      </w: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F94490" w:rsidRPr="00F94490" w:rsidRDefault="00C31AB9" w:rsidP="00F944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-</w:t>
      </w:r>
      <w:r w:rsidR="006A07AF"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вид разрешенного использования земельного участка – </w:t>
      </w:r>
      <w:r w:rsidR="00F94490" w:rsidRPr="00F94490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под производственные здания </w:t>
      </w:r>
    </w:p>
    <w:p w:rsidR="006A07AF" w:rsidRPr="00A219B4" w:rsidRDefault="00F94490" w:rsidP="00F9449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F94490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и сооружения в составе: проходной, магазина №5, арочного склада, складов № 2, 3, 4, гаража, здания торгового отдела, склад</w:t>
      </w:r>
      <w:r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а № 1, производственного здания</w:t>
      </w:r>
      <w:r w:rsidR="006A07AF" w:rsidRPr="00A219B4">
        <w:rPr>
          <w:rFonts w:ascii="Times New Roman" w:eastAsia="Times New Roman" w:hAnsi="Times New Roman" w:cs="Times New Roman"/>
          <w:spacing w:val="-14"/>
          <w:sz w:val="27"/>
          <w:szCs w:val="27"/>
          <w:lang w:eastAsia="ru-RU"/>
        </w:rPr>
        <w:t>;</w:t>
      </w:r>
    </w:p>
    <w:p w:rsidR="00F94490" w:rsidRPr="00F94490" w:rsidRDefault="00F94490" w:rsidP="00F94490">
      <w:pPr>
        <w:tabs>
          <w:tab w:val="left" w:pos="56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pacing w:val="-6"/>
          <w:sz w:val="27"/>
          <w:szCs w:val="27"/>
          <w:lang w:eastAsia="ru-RU"/>
        </w:rPr>
      </w:pPr>
      <w:r w:rsidRPr="00F94490">
        <w:rPr>
          <w:rFonts w:ascii="Times New Roman" w:hAnsi="Times New Roman" w:cs="Times New Roman"/>
          <w:spacing w:val="-6"/>
          <w:sz w:val="27"/>
          <w:szCs w:val="27"/>
          <w:lang w:eastAsia="ru-RU"/>
        </w:rPr>
        <w:t>На земельном участке расположены следующие объекты недвижимого имущества:</w:t>
      </w:r>
    </w:p>
    <w:p w:rsidR="00F94490" w:rsidRPr="00F94490" w:rsidRDefault="00F94490" w:rsidP="00F94490">
      <w:pPr>
        <w:tabs>
          <w:tab w:val="left" w:pos="56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pacing w:val="-6"/>
          <w:sz w:val="27"/>
          <w:szCs w:val="27"/>
          <w:lang w:eastAsia="ru-RU"/>
        </w:rPr>
      </w:pPr>
      <w:r w:rsidRPr="00F94490">
        <w:rPr>
          <w:rFonts w:ascii="Times New Roman" w:hAnsi="Times New Roman" w:cs="Times New Roman"/>
          <w:spacing w:val="-6"/>
          <w:sz w:val="27"/>
          <w:szCs w:val="27"/>
          <w:lang w:eastAsia="ru-RU"/>
        </w:rPr>
        <w:t xml:space="preserve">- нежилое здание с кадастровым номером 86:10:0101117:865, площадью 1 053 </w:t>
      </w:r>
      <w:proofErr w:type="spellStart"/>
      <w:r w:rsidRPr="00F94490">
        <w:rPr>
          <w:rFonts w:ascii="Times New Roman" w:hAnsi="Times New Roman" w:cs="Times New Roman"/>
          <w:spacing w:val="-6"/>
          <w:sz w:val="27"/>
          <w:szCs w:val="27"/>
          <w:lang w:eastAsia="ru-RU"/>
        </w:rPr>
        <w:t>м.кв</w:t>
      </w:r>
      <w:proofErr w:type="spellEnd"/>
      <w:r w:rsidRPr="00F94490">
        <w:rPr>
          <w:rFonts w:ascii="Times New Roman" w:hAnsi="Times New Roman" w:cs="Times New Roman"/>
          <w:spacing w:val="-6"/>
          <w:sz w:val="27"/>
          <w:szCs w:val="27"/>
          <w:lang w:eastAsia="ru-RU"/>
        </w:rPr>
        <w:t>.</w:t>
      </w:r>
    </w:p>
    <w:p w:rsidR="00F94490" w:rsidRPr="00F94490" w:rsidRDefault="00F94490" w:rsidP="00F94490">
      <w:pPr>
        <w:tabs>
          <w:tab w:val="left" w:pos="56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pacing w:val="-6"/>
          <w:sz w:val="27"/>
          <w:szCs w:val="27"/>
          <w:lang w:eastAsia="ru-RU"/>
        </w:rPr>
      </w:pPr>
      <w:r w:rsidRPr="00F94490">
        <w:rPr>
          <w:rFonts w:ascii="Times New Roman" w:hAnsi="Times New Roman" w:cs="Times New Roman"/>
          <w:spacing w:val="-6"/>
          <w:sz w:val="27"/>
          <w:szCs w:val="27"/>
          <w:lang w:eastAsia="ru-RU"/>
        </w:rPr>
        <w:t>- сооружение трубопроводного транспорта, с кадастровым номером 86:10:0101117:993, протяженностью 166 метров;</w:t>
      </w:r>
    </w:p>
    <w:p w:rsidR="00F94490" w:rsidRPr="00F94490" w:rsidRDefault="00F94490" w:rsidP="00F94490">
      <w:pPr>
        <w:tabs>
          <w:tab w:val="left" w:pos="56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pacing w:val="-6"/>
          <w:sz w:val="27"/>
          <w:szCs w:val="27"/>
          <w:lang w:eastAsia="ru-RU"/>
        </w:rPr>
      </w:pPr>
      <w:r w:rsidRPr="00F94490">
        <w:rPr>
          <w:rFonts w:ascii="Times New Roman" w:hAnsi="Times New Roman" w:cs="Times New Roman"/>
          <w:spacing w:val="-6"/>
          <w:sz w:val="27"/>
          <w:szCs w:val="27"/>
          <w:lang w:eastAsia="ru-RU"/>
        </w:rPr>
        <w:t xml:space="preserve">- нежилое здание «Нежилое здание: Производственное здание», с кадастровым номером 86:10:0101198:132, площадью 5 477 </w:t>
      </w:r>
      <w:proofErr w:type="spellStart"/>
      <w:r w:rsidRPr="00F94490">
        <w:rPr>
          <w:rFonts w:ascii="Times New Roman" w:hAnsi="Times New Roman" w:cs="Times New Roman"/>
          <w:spacing w:val="-6"/>
          <w:sz w:val="27"/>
          <w:szCs w:val="27"/>
          <w:lang w:eastAsia="ru-RU"/>
        </w:rPr>
        <w:t>м.кв</w:t>
      </w:r>
      <w:proofErr w:type="spellEnd"/>
      <w:r w:rsidRPr="00F94490">
        <w:rPr>
          <w:rFonts w:ascii="Times New Roman" w:hAnsi="Times New Roman" w:cs="Times New Roman"/>
          <w:spacing w:val="-6"/>
          <w:sz w:val="27"/>
          <w:szCs w:val="27"/>
          <w:lang w:eastAsia="ru-RU"/>
        </w:rPr>
        <w:t>.;</w:t>
      </w:r>
    </w:p>
    <w:p w:rsidR="00F94490" w:rsidRPr="00F94490" w:rsidRDefault="00F94490" w:rsidP="00F94490">
      <w:pPr>
        <w:tabs>
          <w:tab w:val="left" w:pos="56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pacing w:val="-6"/>
          <w:sz w:val="27"/>
          <w:szCs w:val="27"/>
          <w:lang w:eastAsia="ru-RU"/>
        </w:rPr>
      </w:pPr>
      <w:r w:rsidRPr="00F94490">
        <w:rPr>
          <w:rFonts w:ascii="Times New Roman" w:hAnsi="Times New Roman" w:cs="Times New Roman"/>
          <w:spacing w:val="-6"/>
          <w:sz w:val="27"/>
          <w:szCs w:val="27"/>
          <w:lang w:eastAsia="ru-RU"/>
        </w:rPr>
        <w:t xml:space="preserve">- нежилое здание «Холодильный камеры для хранения сыров и масла», </w:t>
      </w:r>
    </w:p>
    <w:p w:rsidR="00F94490" w:rsidRPr="00F94490" w:rsidRDefault="00F94490" w:rsidP="00F94490">
      <w:pPr>
        <w:tabs>
          <w:tab w:val="left" w:pos="56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pacing w:val="-6"/>
          <w:sz w:val="27"/>
          <w:szCs w:val="27"/>
          <w:lang w:eastAsia="ru-RU"/>
        </w:rPr>
      </w:pPr>
      <w:r w:rsidRPr="00F94490">
        <w:rPr>
          <w:rFonts w:ascii="Times New Roman" w:hAnsi="Times New Roman" w:cs="Times New Roman"/>
          <w:spacing w:val="-6"/>
          <w:sz w:val="27"/>
          <w:szCs w:val="27"/>
          <w:lang w:eastAsia="ru-RU"/>
        </w:rPr>
        <w:t xml:space="preserve">с кадастровым номером 86:10:0101198:194, площадью 68 </w:t>
      </w:r>
      <w:proofErr w:type="spellStart"/>
      <w:r w:rsidRPr="00F94490">
        <w:rPr>
          <w:rFonts w:ascii="Times New Roman" w:hAnsi="Times New Roman" w:cs="Times New Roman"/>
          <w:spacing w:val="-6"/>
          <w:sz w:val="27"/>
          <w:szCs w:val="27"/>
          <w:lang w:eastAsia="ru-RU"/>
        </w:rPr>
        <w:t>кв.м</w:t>
      </w:r>
      <w:proofErr w:type="spellEnd"/>
      <w:r w:rsidRPr="00F94490">
        <w:rPr>
          <w:rFonts w:ascii="Times New Roman" w:hAnsi="Times New Roman" w:cs="Times New Roman"/>
          <w:spacing w:val="-6"/>
          <w:sz w:val="27"/>
          <w:szCs w:val="27"/>
          <w:lang w:eastAsia="ru-RU"/>
        </w:rPr>
        <w:t>.;</w:t>
      </w:r>
    </w:p>
    <w:p w:rsidR="00F94490" w:rsidRPr="00F94490" w:rsidRDefault="00F94490" w:rsidP="00F94490">
      <w:pPr>
        <w:tabs>
          <w:tab w:val="left" w:pos="56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pacing w:val="-6"/>
          <w:sz w:val="27"/>
          <w:szCs w:val="27"/>
          <w:lang w:eastAsia="ru-RU"/>
        </w:rPr>
      </w:pPr>
      <w:r w:rsidRPr="00F94490">
        <w:rPr>
          <w:rFonts w:ascii="Times New Roman" w:hAnsi="Times New Roman" w:cs="Times New Roman"/>
          <w:spacing w:val="-6"/>
          <w:sz w:val="27"/>
          <w:szCs w:val="27"/>
          <w:lang w:eastAsia="ru-RU"/>
        </w:rPr>
        <w:t xml:space="preserve">- нежилое здание «Склад № 5,6», с кадастровым номером 86:10:0101198:199, площадью 577 </w:t>
      </w:r>
      <w:proofErr w:type="spellStart"/>
      <w:r w:rsidRPr="00F94490">
        <w:rPr>
          <w:rFonts w:ascii="Times New Roman" w:hAnsi="Times New Roman" w:cs="Times New Roman"/>
          <w:spacing w:val="-6"/>
          <w:sz w:val="27"/>
          <w:szCs w:val="27"/>
          <w:lang w:eastAsia="ru-RU"/>
        </w:rPr>
        <w:t>кв.м</w:t>
      </w:r>
      <w:proofErr w:type="spellEnd"/>
      <w:r w:rsidRPr="00F94490">
        <w:rPr>
          <w:rFonts w:ascii="Times New Roman" w:hAnsi="Times New Roman" w:cs="Times New Roman"/>
          <w:spacing w:val="-6"/>
          <w:sz w:val="27"/>
          <w:szCs w:val="27"/>
          <w:lang w:eastAsia="ru-RU"/>
        </w:rPr>
        <w:t>.;</w:t>
      </w:r>
    </w:p>
    <w:p w:rsidR="00F94490" w:rsidRPr="00F94490" w:rsidRDefault="00F94490" w:rsidP="00F94490">
      <w:pPr>
        <w:tabs>
          <w:tab w:val="left" w:pos="56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pacing w:val="-6"/>
          <w:sz w:val="27"/>
          <w:szCs w:val="27"/>
          <w:lang w:eastAsia="ru-RU"/>
        </w:rPr>
      </w:pPr>
      <w:r w:rsidRPr="00F94490">
        <w:rPr>
          <w:rFonts w:ascii="Times New Roman" w:hAnsi="Times New Roman" w:cs="Times New Roman"/>
          <w:spacing w:val="-6"/>
          <w:sz w:val="27"/>
          <w:szCs w:val="27"/>
          <w:lang w:eastAsia="ru-RU"/>
        </w:rPr>
        <w:t xml:space="preserve">- нежилое здание «Нежилое здание: склад № 2,3,4», с кадастровым номером 86:10:0101198:354, площадью 1275 </w:t>
      </w:r>
      <w:proofErr w:type="spellStart"/>
      <w:r w:rsidRPr="00F94490">
        <w:rPr>
          <w:rFonts w:ascii="Times New Roman" w:hAnsi="Times New Roman" w:cs="Times New Roman"/>
          <w:spacing w:val="-6"/>
          <w:sz w:val="27"/>
          <w:szCs w:val="27"/>
          <w:lang w:eastAsia="ru-RU"/>
        </w:rPr>
        <w:t>кв.м</w:t>
      </w:r>
      <w:proofErr w:type="spellEnd"/>
      <w:r w:rsidRPr="00F94490">
        <w:rPr>
          <w:rFonts w:ascii="Times New Roman" w:hAnsi="Times New Roman" w:cs="Times New Roman"/>
          <w:spacing w:val="-6"/>
          <w:sz w:val="27"/>
          <w:szCs w:val="27"/>
          <w:lang w:eastAsia="ru-RU"/>
        </w:rPr>
        <w:t>.;</w:t>
      </w:r>
    </w:p>
    <w:p w:rsidR="00F94490" w:rsidRPr="00F94490" w:rsidRDefault="00F94490" w:rsidP="00F94490">
      <w:pPr>
        <w:tabs>
          <w:tab w:val="left" w:pos="56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pacing w:val="-6"/>
          <w:sz w:val="27"/>
          <w:szCs w:val="27"/>
          <w:lang w:eastAsia="ru-RU"/>
        </w:rPr>
      </w:pPr>
      <w:r w:rsidRPr="00F94490">
        <w:rPr>
          <w:rFonts w:ascii="Times New Roman" w:hAnsi="Times New Roman" w:cs="Times New Roman"/>
          <w:spacing w:val="-6"/>
          <w:sz w:val="27"/>
          <w:szCs w:val="27"/>
          <w:lang w:eastAsia="ru-RU"/>
        </w:rPr>
        <w:t>- нежилое здание «Арочный склад», с кадастровым номе</w:t>
      </w:r>
      <w:r>
        <w:rPr>
          <w:rFonts w:ascii="Times New Roman" w:hAnsi="Times New Roman" w:cs="Times New Roman"/>
          <w:spacing w:val="-6"/>
          <w:sz w:val="27"/>
          <w:szCs w:val="27"/>
          <w:lang w:eastAsia="ru-RU"/>
        </w:rPr>
        <w:t xml:space="preserve">ром 86:10:0101198:415, площадью </w:t>
      </w:r>
      <w:r w:rsidRPr="00F94490">
        <w:rPr>
          <w:rFonts w:ascii="Times New Roman" w:hAnsi="Times New Roman" w:cs="Times New Roman"/>
          <w:spacing w:val="-6"/>
          <w:sz w:val="27"/>
          <w:szCs w:val="27"/>
          <w:lang w:eastAsia="ru-RU"/>
        </w:rPr>
        <w:t xml:space="preserve">441 </w:t>
      </w:r>
      <w:proofErr w:type="spellStart"/>
      <w:r w:rsidRPr="00F94490">
        <w:rPr>
          <w:rFonts w:ascii="Times New Roman" w:hAnsi="Times New Roman" w:cs="Times New Roman"/>
          <w:spacing w:val="-6"/>
          <w:sz w:val="27"/>
          <w:szCs w:val="27"/>
          <w:lang w:eastAsia="ru-RU"/>
        </w:rPr>
        <w:t>кв.м</w:t>
      </w:r>
      <w:proofErr w:type="spellEnd"/>
      <w:r w:rsidRPr="00F94490">
        <w:rPr>
          <w:rFonts w:ascii="Times New Roman" w:hAnsi="Times New Roman" w:cs="Times New Roman"/>
          <w:spacing w:val="-6"/>
          <w:sz w:val="27"/>
          <w:szCs w:val="27"/>
          <w:lang w:eastAsia="ru-RU"/>
        </w:rPr>
        <w:t>.;</w:t>
      </w:r>
    </w:p>
    <w:p w:rsidR="00F94490" w:rsidRPr="00F94490" w:rsidRDefault="00F94490" w:rsidP="00F94490">
      <w:pPr>
        <w:tabs>
          <w:tab w:val="left" w:pos="56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pacing w:val="-6"/>
          <w:sz w:val="27"/>
          <w:szCs w:val="27"/>
          <w:lang w:eastAsia="ru-RU"/>
        </w:rPr>
      </w:pPr>
      <w:r w:rsidRPr="00F94490">
        <w:rPr>
          <w:rFonts w:ascii="Times New Roman" w:hAnsi="Times New Roman" w:cs="Times New Roman"/>
          <w:spacing w:val="-6"/>
          <w:sz w:val="27"/>
          <w:szCs w:val="27"/>
          <w:lang w:eastAsia="ru-RU"/>
        </w:rPr>
        <w:t>- сооружение «Железнодорожный тупик», с кадастровым номером 86:10:0101198:417, протяженностью 218 метров;</w:t>
      </w:r>
    </w:p>
    <w:p w:rsidR="00F94490" w:rsidRPr="00F94490" w:rsidRDefault="00F94490" w:rsidP="00F94490">
      <w:pPr>
        <w:tabs>
          <w:tab w:val="left" w:pos="56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pacing w:val="-6"/>
          <w:sz w:val="27"/>
          <w:szCs w:val="27"/>
          <w:lang w:eastAsia="ru-RU"/>
        </w:rPr>
      </w:pPr>
      <w:r w:rsidRPr="00F94490">
        <w:rPr>
          <w:rFonts w:ascii="Times New Roman" w:hAnsi="Times New Roman" w:cs="Times New Roman"/>
          <w:spacing w:val="-6"/>
          <w:sz w:val="27"/>
          <w:szCs w:val="27"/>
          <w:lang w:eastAsia="ru-RU"/>
        </w:rPr>
        <w:t xml:space="preserve">- нежилое здание «Сооружение 11», с кадастровым номером 86:10:0101198:765, площадью 71 </w:t>
      </w:r>
      <w:proofErr w:type="spellStart"/>
      <w:r w:rsidRPr="00F94490">
        <w:rPr>
          <w:rFonts w:ascii="Times New Roman" w:hAnsi="Times New Roman" w:cs="Times New Roman"/>
          <w:spacing w:val="-6"/>
          <w:sz w:val="27"/>
          <w:szCs w:val="27"/>
          <w:lang w:eastAsia="ru-RU"/>
        </w:rPr>
        <w:t>кв.м</w:t>
      </w:r>
      <w:proofErr w:type="spellEnd"/>
      <w:r w:rsidRPr="00F94490">
        <w:rPr>
          <w:rFonts w:ascii="Times New Roman" w:hAnsi="Times New Roman" w:cs="Times New Roman"/>
          <w:spacing w:val="-6"/>
          <w:sz w:val="27"/>
          <w:szCs w:val="27"/>
          <w:lang w:eastAsia="ru-RU"/>
        </w:rPr>
        <w:t>.;</w:t>
      </w:r>
    </w:p>
    <w:p w:rsidR="00F94490" w:rsidRPr="00F94490" w:rsidRDefault="00F94490" w:rsidP="00F94490">
      <w:pPr>
        <w:tabs>
          <w:tab w:val="left" w:pos="56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pacing w:val="-6"/>
          <w:sz w:val="27"/>
          <w:szCs w:val="27"/>
          <w:lang w:eastAsia="ru-RU"/>
        </w:rPr>
      </w:pPr>
      <w:r w:rsidRPr="00F94490">
        <w:rPr>
          <w:rFonts w:ascii="Times New Roman" w:hAnsi="Times New Roman" w:cs="Times New Roman"/>
          <w:spacing w:val="-6"/>
          <w:sz w:val="27"/>
          <w:szCs w:val="27"/>
          <w:lang w:eastAsia="ru-RU"/>
        </w:rPr>
        <w:t>- нежилое здание «Сооружение 7», с кадастровым номером 86:10:0101198:766, площадью 216</w:t>
      </w:r>
      <w:r>
        <w:rPr>
          <w:rFonts w:ascii="Times New Roman" w:hAnsi="Times New Roman" w:cs="Times New Roman"/>
          <w:spacing w:val="-6"/>
          <w:sz w:val="27"/>
          <w:szCs w:val="27"/>
          <w:lang w:eastAsia="ru-RU"/>
        </w:rPr>
        <w:t xml:space="preserve"> </w:t>
      </w:r>
      <w:proofErr w:type="spellStart"/>
      <w:r w:rsidRPr="00F94490">
        <w:rPr>
          <w:rFonts w:ascii="Times New Roman" w:hAnsi="Times New Roman" w:cs="Times New Roman"/>
          <w:spacing w:val="-6"/>
          <w:sz w:val="27"/>
          <w:szCs w:val="27"/>
          <w:lang w:eastAsia="ru-RU"/>
        </w:rPr>
        <w:t>кв.м</w:t>
      </w:r>
      <w:proofErr w:type="spellEnd"/>
      <w:r w:rsidRPr="00F94490">
        <w:rPr>
          <w:rFonts w:ascii="Times New Roman" w:hAnsi="Times New Roman" w:cs="Times New Roman"/>
          <w:spacing w:val="-6"/>
          <w:sz w:val="27"/>
          <w:szCs w:val="27"/>
          <w:lang w:eastAsia="ru-RU"/>
        </w:rPr>
        <w:t>.</w:t>
      </w:r>
    </w:p>
    <w:p w:rsidR="00F94490" w:rsidRPr="00F94490" w:rsidRDefault="00F94490" w:rsidP="00F94490">
      <w:pPr>
        <w:tabs>
          <w:tab w:val="left" w:pos="56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pacing w:val="-6"/>
          <w:sz w:val="27"/>
          <w:szCs w:val="27"/>
          <w:lang w:eastAsia="ru-RU"/>
        </w:rPr>
      </w:pPr>
      <w:r w:rsidRPr="00F94490">
        <w:rPr>
          <w:rFonts w:ascii="Times New Roman" w:hAnsi="Times New Roman" w:cs="Times New Roman"/>
          <w:spacing w:val="-6"/>
          <w:sz w:val="27"/>
          <w:szCs w:val="27"/>
          <w:lang w:eastAsia="ru-RU"/>
        </w:rPr>
        <w:t xml:space="preserve">Нежилое здание «Нежилое здание: здание торгового отдела», с кадастровым номером 86:10:0101198:538, площадью 56 </w:t>
      </w:r>
      <w:proofErr w:type="spellStart"/>
      <w:r w:rsidRPr="00F94490">
        <w:rPr>
          <w:rFonts w:ascii="Times New Roman" w:hAnsi="Times New Roman" w:cs="Times New Roman"/>
          <w:spacing w:val="-6"/>
          <w:sz w:val="27"/>
          <w:szCs w:val="27"/>
          <w:lang w:eastAsia="ru-RU"/>
        </w:rPr>
        <w:t>кв.м</w:t>
      </w:r>
      <w:proofErr w:type="spellEnd"/>
      <w:r w:rsidRPr="00F94490">
        <w:rPr>
          <w:rFonts w:ascii="Times New Roman" w:hAnsi="Times New Roman" w:cs="Times New Roman"/>
          <w:spacing w:val="-6"/>
          <w:sz w:val="27"/>
          <w:szCs w:val="27"/>
          <w:lang w:eastAsia="ru-RU"/>
        </w:rPr>
        <w:t>. (Объект снят с кадастрового учета).</w:t>
      </w:r>
    </w:p>
    <w:p w:rsidR="00F94490" w:rsidRDefault="00F94490" w:rsidP="00F94490">
      <w:pPr>
        <w:tabs>
          <w:tab w:val="left" w:pos="56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pacing w:val="-6"/>
          <w:sz w:val="27"/>
          <w:szCs w:val="27"/>
          <w:lang w:eastAsia="ru-RU"/>
        </w:rPr>
      </w:pPr>
      <w:r w:rsidRPr="00F94490">
        <w:rPr>
          <w:rFonts w:ascii="Times New Roman" w:hAnsi="Times New Roman" w:cs="Times New Roman"/>
          <w:spacing w:val="-6"/>
          <w:sz w:val="27"/>
          <w:szCs w:val="27"/>
          <w:lang w:eastAsia="ru-RU"/>
        </w:rPr>
        <w:t>Земельный участок и объекты капита</w:t>
      </w:r>
      <w:r>
        <w:rPr>
          <w:rFonts w:ascii="Times New Roman" w:hAnsi="Times New Roman" w:cs="Times New Roman"/>
          <w:spacing w:val="-6"/>
          <w:sz w:val="27"/>
          <w:szCs w:val="27"/>
          <w:lang w:eastAsia="ru-RU"/>
        </w:rPr>
        <w:t xml:space="preserve">льного строительства находятся </w:t>
      </w:r>
      <w:r w:rsidRPr="00F94490">
        <w:rPr>
          <w:rFonts w:ascii="Times New Roman" w:hAnsi="Times New Roman" w:cs="Times New Roman"/>
          <w:spacing w:val="-6"/>
          <w:sz w:val="27"/>
          <w:szCs w:val="27"/>
          <w:lang w:eastAsia="ru-RU"/>
        </w:rPr>
        <w:t>в собственности Эфы Нины Леонидовны.</w:t>
      </w:r>
    </w:p>
    <w:p w:rsidR="006A07AF" w:rsidRPr="00F94490" w:rsidRDefault="006A07AF" w:rsidP="00F94490">
      <w:pPr>
        <w:tabs>
          <w:tab w:val="left" w:pos="56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pacing w:val="-6"/>
          <w:sz w:val="27"/>
          <w:szCs w:val="27"/>
          <w:lang w:eastAsia="ru-RU"/>
        </w:rPr>
      </w:pPr>
      <w:r w:rsidRPr="00F94490">
        <w:rPr>
          <w:rFonts w:ascii="Times New Roman" w:hAnsi="Times New Roman" w:cs="Times New Roman"/>
          <w:spacing w:val="-6"/>
          <w:sz w:val="27"/>
          <w:szCs w:val="27"/>
        </w:rPr>
        <w:t xml:space="preserve">3. Испрашиваемый условно разрешенный вид – </w:t>
      </w:r>
      <w:r w:rsidR="00F94490" w:rsidRPr="00F94490">
        <w:rPr>
          <w:rFonts w:ascii="Times New Roman" w:eastAsia="Calibri" w:hAnsi="Times New Roman"/>
          <w:spacing w:val="-6"/>
          <w:sz w:val="27"/>
          <w:szCs w:val="27"/>
        </w:rPr>
        <w:t xml:space="preserve">бытовое обслуживание (код 3.3), магазины (код 4.4), общественное питание (код 4.6), служебные гаражи (код 4.9), ремонт автомобилей (код 4.9.1.4), </w:t>
      </w:r>
      <w:proofErr w:type="spellStart"/>
      <w:r w:rsidR="00F94490" w:rsidRPr="00F94490">
        <w:rPr>
          <w:rFonts w:ascii="Times New Roman" w:eastAsia="Calibri" w:hAnsi="Times New Roman"/>
          <w:spacing w:val="-6"/>
          <w:sz w:val="27"/>
          <w:szCs w:val="27"/>
        </w:rPr>
        <w:t>выставочно</w:t>
      </w:r>
      <w:proofErr w:type="spellEnd"/>
      <w:r w:rsidR="00F94490" w:rsidRPr="00F94490">
        <w:rPr>
          <w:rFonts w:ascii="Times New Roman" w:eastAsia="Calibri" w:hAnsi="Times New Roman"/>
          <w:spacing w:val="-6"/>
          <w:sz w:val="27"/>
          <w:szCs w:val="27"/>
        </w:rPr>
        <w:t>-ярмарочная деятельность (код 4.10)</w:t>
      </w:r>
      <w:r w:rsidRPr="00F94490">
        <w:rPr>
          <w:rFonts w:ascii="Times New Roman" w:eastAsia="Calibri" w:hAnsi="Times New Roman"/>
          <w:spacing w:val="-6"/>
          <w:sz w:val="27"/>
          <w:szCs w:val="27"/>
        </w:rPr>
        <w:t>.</w:t>
      </w:r>
    </w:p>
    <w:p w:rsidR="003C0635" w:rsidRPr="00A219B4" w:rsidRDefault="006A07AF" w:rsidP="00F94490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  <w:r w:rsidRPr="00A219B4">
        <w:rPr>
          <w:rFonts w:ascii="Times New Roman" w:hAnsi="Times New Roman" w:cs="Times New Roman"/>
          <w:spacing w:val="-8"/>
          <w:sz w:val="27"/>
          <w:szCs w:val="27"/>
        </w:rPr>
        <w:t xml:space="preserve">4. Цель получения разрешения на условно разрешенный вид использования земельного участка или объекта капитального строительства – </w:t>
      </w:r>
      <w:r w:rsidR="00F94490">
        <w:rPr>
          <w:rFonts w:ascii="Times New Roman" w:hAnsi="Times New Roman" w:cs="Times New Roman"/>
          <w:spacing w:val="-8"/>
          <w:sz w:val="27"/>
          <w:szCs w:val="27"/>
        </w:rPr>
        <w:t>размещение</w:t>
      </w:r>
      <w:r w:rsidR="00F94490" w:rsidRPr="00F94490">
        <w:rPr>
          <w:rFonts w:ascii="Times New Roman" w:hAnsi="Times New Roman" w:cs="Times New Roman"/>
          <w:spacing w:val="-8"/>
          <w:sz w:val="27"/>
          <w:szCs w:val="27"/>
        </w:rPr>
        <w:t xml:space="preserve"> объектов бытового обслуживания, магазина, общественного питания, ремонта автомобилей, служебных гаражей и </w:t>
      </w:r>
      <w:proofErr w:type="spellStart"/>
      <w:r w:rsidR="00F94490" w:rsidRPr="00F94490">
        <w:rPr>
          <w:rFonts w:ascii="Times New Roman" w:hAnsi="Times New Roman" w:cs="Times New Roman"/>
          <w:spacing w:val="-8"/>
          <w:sz w:val="27"/>
          <w:szCs w:val="27"/>
        </w:rPr>
        <w:t>выст</w:t>
      </w:r>
      <w:r w:rsidR="00F94490">
        <w:rPr>
          <w:rFonts w:ascii="Times New Roman" w:hAnsi="Times New Roman" w:cs="Times New Roman"/>
          <w:spacing w:val="-8"/>
          <w:sz w:val="27"/>
          <w:szCs w:val="27"/>
        </w:rPr>
        <w:t>авочно</w:t>
      </w:r>
      <w:proofErr w:type="spellEnd"/>
      <w:r w:rsidR="00F94490">
        <w:rPr>
          <w:rFonts w:ascii="Times New Roman" w:hAnsi="Times New Roman" w:cs="Times New Roman"/>
          <w:spacing w:val="-8"/>
          <w:sz w:val="27"/>
          <w:szCs w:val="27"/>
        </w:rPr>
        <w:t>-ярмар</w:t>
      </w:r>
      <w:bookmarkStart w:id="0" w:name="_GoBack"/>
      <w:bookmarkEnd w:id="0"/>
      <w:r w:rsidR="00F94490">
        <w:rPr>
          <w:rFonts w:ascii="Times New Roman" w:hAnsi="Times New Roman" w:cs="Times New Roman"/>
          <w:spacing w:val="-8"/>
          <w:sz w:val="27"/>
          <w:szCs w:val="27"/>
        </w:rPr>
        <w:t xml:space="preserve">очной деятельности </w:t>
      </w:r>
      <w:r w:rsidR="00F94490" w:rsidRPr="00F94490">
        <w:rPr>
          <w:rFonts w:ascii="Times New Roman" w:hAnsi="Times New Roman" w:cs="Times New Roman"/>
          <w:spacing w:val="-8"/>
          <w:sz w:val="27"/>
          <w:szCs w:val="27"/>
        </w:rPr>
        <w:t>на земельном участке с кадастровым номером 86:10:0101117:122.</w:t>
      </w:r>
    </w:p>
    <w:sectPr w:rsidR="003C0635" w:rsidRPr="00A219B4" w:rsidSect="00F94490">
      <w:pgSz w:w="11906" w:h="16838"/>
      <w:pgMar w:top="284" w:right="567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01848"/>
    <w:rsid w:val="00321E34"/>
    <w:rsid w:val="00327490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0FA0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E29AF"/>
    <w:rsid w:val="005F08D9"/>
    <w:rsid w:val="00604603"/>
    <w:rsid w:val="00623412"/>
    <w:rsid w:val="006527B1"/>
    <w:rsid w:val="00665958"/>
    <w:rsid w:val="00676385"/>
    <w:rsid w:val="00681B50"/>
    <w:rsid w:val="006839B3"/>
    <w:rsid w:val="00685C8C"/>
    <w:rsid w:val="00687C83"/>
    <w:rsid w:val="006A07AF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D28A9"/>
    <w:rsid w:val="008E1C60"/>
    <w:rsid w:val="008F5D6D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1793E"/>
    <w:rsid w:val="00A219B4"/>
    <w:rsid w:val="00A36F93"/>
    <w:rsid w:val="00A375B2"/>
    <w:rsid w:val="00A422FB"/>
    <w:rsid w:val="00A60736"/>
    <w:rsid w:val="00A654BA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31AB9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066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3A0C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97C37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4490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FE8B9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1302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Яцик Ольга Сергеевна</cp:lastModifiedBy>
  <cp:revision>96</cp:revision>
  <cp:lastPrinted>2020-05-19T09:30:00Z</cp:lastPrinted>
  <dcterms:created xsi:type="dcterms:W3CDTF">2023-08-02T09:00:00Z</dcterms:created>
  <dcterms:modified xsi:type="dcterms:W3CDTF">2025-12-22T10:59:00Z</dcterms:modified>
</cp:coreProperties>
</file>