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9E1" w:rsidRPr="007D30A4" w:rsidRDefault="007B09E1" w:rsidP="007B09E1">
      <w:pPr>
        <w:pStyle w:val="a8"/>
        <w:ind w:firstLine="709"/>
        <w:jc w:val="center"/>
        <w:rPr>
          <w:sz w:val="28"/>
          <w:szCs w:val="28"/>
        </w:rPr>
      </w:pPr>
      <w:r w:rsidRPr="007D30A4">
        <w:rPr>
          <w:b/>
          <w:sz w:val="28"/>
          <w:szCs w:val="28"/>
        </w:rPr>
        <w:t>Оповещение</w:t>
      </w:r>
      <w:r w:rsidRPr="007D30A4">
        <w:rPr>
          <w:sz w:val="28"/>
          <w:szCs w:val="28"/>
        </w:rPr>
        <w:t xml:space="preserve"> </w:t>
      </w:r>
      <w:r w:rsidRPr="007D30A4">
        <w:rPr>
          <w:b/>
          <w:sz w:val="28"/>
          <w:szCs w:val="28"/>
        </w:rPr>
        <w:t>«О начале публичных слушаний»</w:t>
      </w:r>
      <w:r w:rsidRPr="007D30A4">
        <w:rPr>
          <w:sz w:val="28"/>
          <w:szCs w:val="28"/>
        </w:rPr>
        <w:t>:</w:t>
      </w:r>
    </w:p>
    <w:p w:rsidR="007B09E1" w:rsidRPr="007D30A4" w:rsidRDefault="000E026F" w:rsidP="000E026F">
      <w:r w:rsidRPr="007D30A4">
        <w:t>«29</w:t>
      </w:r>
      <w:r w:rsidR="007B09E1" w:rsidRPr="007D30A4">
        <w:t xml:space="preserve">» ноября 2025                                                                                    </w:t>
      </w:r>
      <w:r w:rsidRPr="007D30A4">
        <w:t xml:space="preserve">         </w:t>
      </w:r>
      <w:r w:rsidR="007B09E1" w:rsidRPr="007D30A4">
        <w:t xml:space="preserve"> </w:t>
      </w:r>
      <w:r w:rsidR="001A3B9A">
        <w:t xml:space="preserve">   </w:t>
      </w:r>
      <w:r w:rsidR="007B09E1" w:rsidRPr="007D30A4">
        <w:t xml:space="preserve">   г. Сургут</w:t>
      </w:r>
    </w:p>
    <w:p w:rsidR="009D3A4E" w:rsidRDefault="009D3A4E" w:rsidP="007B09E1">
      <w:pPr>
        <w:widowControl w:val="0"/>
        <w:ind w:firstLine="709"/>
        <w:jc w:val="both"/>
      </w:pPr>
    </w:p>
    <w:p w:rsidR="007B09E1" w:rsidRPr="007D30A4" w:rsidRDefault="007B09E1" w:rsidP="007B09E1">
      <w:pPr>
        <w:widowControl w:val="0"/>
        <w:ind w:firstLine="709"/>
        <w:jc w:val="both"/>
      </w:pPr>
      <w:r w:rsidRPr="007D30A4">
        <w:t>Департамент архитектуры и градостроительства Администрации города оповещает о начале публичных слушаний по следующим проектам</w:t>
      </w:r>
      <w:r w:rsidR="000E026F" w:rsidRPr="007D30A4">
        <w:t xml:space="preserve"> решений</w:t>
      </w:r>
      <w:r w:rsidRPr="007D30A4">
        <w:t xml:space="preserve">: </w:t>
      </w:r>
    </w:p>
    <w:p w:rsidR="009D3A4E" w:rsidRDefault="009D3A4E" w:rsidP="000E026F">
      <w:pPr>
        <w:ind w:firstLine="709"/>
        <w:jc w:val="both"/>
      </w:pPr>
    </w:p>
    <w:p w:rsidR="000E026F" w:rsidRPr="007D30A4" w:rsidRDefault="000E026F" w:rsidP="000E026F">
      <w:pPr>
        <w:ind w:firstLine="709"/>
        <w:jc w:val="both"/>
      </w:pPr>
      <w:r w:rsidRPr="007D30A4">
        <w:t xml:space="preserve">1. О предоставлении разрешения на условно разрешенный вид использования земельного участка с кадастровым номером 86:10:0101188:243, расположенного </w:t>
      </w:r>
      <w:r w:rsidR="007D30A4">
        <w:br/>
      </w:r>
      <w:r w:rsidRPr="007D30A4">
        <w:t xml:space="preserve">по адресу: город Сургут, парковая зона, территориальная зона ОД2. «Зона коммерческого назначения», условно разрешенный вид – оказание услуг связи </w:t>
      </w:r>
      <w:r w:rsidR="007D30A4">
        <w:br/>
      </w:r>
      <w:r w:rsidRPr="007D30A4">
        <w:t xml:space="preserve">(код 3.2.3), в целях оформления прав на вновь образованный земельный участок </w:t>
      </w:r>
      <w:r w:rsidR="007D30A4">
        <w:br/>
      </w:r>
      <w:r w:rsidRPr="007D30A4">
        <w:t>с кадастровым номером 86:10:0101188:243.</w:t>
      </w:r>
    </w:p>
    <w:p w:rsidR="000E026F" w:rsidRPr="007D30A4" w:rsidRDefault="000E026F" w:rsidP="000E026F">
      <w:pPr>
        <w:ind w:firstLine="709"/>
        <w:jc w:val="both"/>
        <w:rPr>
          <w:bCs/>
        </w:rPr>
      </w:pPr>
      <w:r w:rsidRPr="007D30A4">
        <w:t>Ходатайство Администрации города</w:t>
      </w:r>
      <w:r w:rsidRPr="007D30A4">
        <w:rPr>
          <w:bCs/>
        </w:rPr>
        <w:t>.</w:t>
      </w:r>
    </w:p>
    <w:p w:rsidR="009D3A4E" w:rsidRDefault="009D3A4E" w:rsidP="000E026F">
      <w:pPr>
        <w:ind w:firstLine="709"/>
        <w:jc w:val="both"/>
        <w:rPr>
          <w:bCs/>
        </w:rPr>
      </w:pPr>
    </w:p>
    <w:p w:rsidR="000E026F" w:rsidRPr="007D30A4" w:rsidRDefault="000E026F" w:rsidP="000E026F">
      <w:pPr>
        <w:ind w:firstLine="709"/>
        <w:jc w:val="both"/>
        <w:rPr>
          <w:bCs/>
        </w:rPr>
      </w:pPr>
      <w:r w:rsidRPr="007D30A4">
        <w:rPr>
          <w:bCs/>
        </w:rPr>
        <w:t>2. О предоставлении разрешения на условно разрешенный вид использования земельного участка с кадастровым номером 86:10:0101211:223, расположенного</w:t>
      </w:r>
      <w:r w:rsidR="007D30A4">
        <w:rPr>
          <w:bCs/>
        </w:rPr>
        <w:br/>
      </w:r>
      <w:r w:rsidRPr="007D30A4">
        <w:rPr>
          <w:bCs/>
        </w:rPr>
        <w:t>по адресу: город Сургут, Восточный промрайон, по Нижневартовскому шоссе, территориальная зона П. «Производственная зона», условно разрешенный вид – земельные участки (территории) общего пользования (код 12.0), в целях проведения процедуры изъятия земельного участка для муниципальных нужд.</w:t>
      </w:r>
    </w:p>
    <w:p w:rsidR="000E026F" w:rsidRPr="007D30A4" w:rsidRDefault="000E026F" w:rsidP="000E026F">
      <w:pPr>
        <w:ind w:firstLine="709"/>
        <w:jc w:val="both"/>
      </w:pPr>
      <w:r w:rsidRPr="007D30A4">
        <w:t>Ходатайство Администрации города.</w:t>
      </w:r>
    </w:p>
    <w:p w:rsidR="009D3A4E" w:rsidRDefault="009D3A4E" w:rsidP="000E026F">
      <w:pPr>
        <w:ind w:firstLine="709"/>
        <w:jc w:val="both"/>
      </w:pPr>
    </w:p>
    <w:p w:rsidR="000E026F" w:rsidRPr="007D30A4" w:rsidRDefault="000E026F" w:rsidP="000E026F">
      <w:pPr>
        <w:ind w:firstLine="709"/>
        <w:jc w:val="both"/>
      </w:pPr>
      <w:r w:rsidRPr="007D30A4">
        <w:t xml:space="preserve">3. О предоставлении разрешения на условно разрешенный вид использования земельного участка с кадастровым номером 86:10:0101247:3074, расположенного </w:t>
      </w:r>
      <w:r w:rsidR="007D30A4">
        <w:br/>
      </w:r>
      <w:r w:rsidRPr="007D30A4">
        <w:t>по адресу: город Сургут, Восточный промрайон, улица Сосновая, территориальная зона К. «Коммунально-складская зона», условно разрешенный вид – магазины (код 4.4), в целях размещения магазина на земельном участке с кадастровым номером 86:10:0101247:3074.</w:t>
      </w:r>
    </w:p>
    <w:p w:rsidR="000E026F" w:rsidRPr="007D30A4" w:rsidRDefault="000E026F" w:rsidP="000E026F">
      <w:pPr>
        <w:ind w:firstLine="709"/>
        <w:jc w:val="both"/>
      </w:pPr>
      <w:r w:rsidRPr="007D30A4">
        <w:rPr>
          <w:b/>
        </w:rPr>
        <w:t>Заявитель:</w:t>
      </w:r>
      <w:r w:rsidRPr="007D30A4">
        <w:t xml:space="preserve"> ИП Вихарев Александр Николаевич.</w:t>
      </w:r>
    </w:p>
    <w:p w:rsidR="009D3A4E" w:rsidRDefault="009D3A4E" w:rsidP="000E026F">
      <w:pPr>
        <w:ind w:firstLine="709"/>
        <w:jc w:val="both"/>
      </w:pPr>
    </w:p>
    <w:p w:rsidR="000E026F" w:rsidRPr="007D30A4" w:rsidRDefault="000E026F" w:rsidP="000E026F">
      <w:pPr>
        <w:ind w:firstLine="709"/>
        <w:jc w:val="both"/>
      </w:pPr>
      <w:r w:rsidRPr="007D30A4">
        <w:t xml:space="preserve">4. О предоставлении разрешения на условно разрешенный вид использования земельного участка с кадастровым номером 86:10:0101004:32, расположенного </w:t>
      </w:r>
      <w:r w:rsidR="007D30A4">
        <w:br/>
      </w:r>
      <w:r w:rsidRPr="007D30A4">
        <w:t>по адресу: город Сургут, Восточный промрайон, улица Рационализаторов, 25, территориальная зона ОД1. «Зона административно-деловой застройки», условно разрешенный вид – объекты общественного питания (код 4.6), хранение автотранспорта (код 2.7.1), бытовое обслуживание (код 3.3), магазины (код 4.4),</w:t>
      </w:r>
      <w:r w:rsidR="007D30A4">
        <w:br/>
      </w:r>
      <w:r w:rsidRPr="007D30A4">
        <w:t>в целях размещения объекта общественного питания, бытового обс</w:t>
      </w:r>
      <w:r w:rsidR="009D546E" w:rsidRPr="007D30A4">
        <w:t xml:space="preserve">луживания, магазина и площадки </w:t>
      </w:r>
      <w:r w:rsidRPr="007D30A4">
        <w:t xml:space="preserve">для хранения автотранспорта на земельном участке </w:t>
      </w:r>
      <w:r w:rsidR="007D30A4">
        <w:br/>
      </w:r>
      <w:r w:rsidRPr="007D30A4">
        <w:t>с кадастровым номером 86:10:0101004:32.</w:t>
      </w:r>
    </w:p>
    <w:p w:rsidR="000E026F" w:rsidRPr="007D30A4" w:rsidRDefault="000E026F" w:rsidP="000E026F">
      <w:pPr>
        <w:ind w:firstLine="709"/>
        <w:jc w:val="both"/>
      </w:pPr>
      <w:r w:rsidRPr="007D30A4">
        <w:rPr>
          <w:b/>
        </w:rPr>
        <w:t>Заявитель:</w:t>
      </w:r>
      <w:r w:rsidRPr="007D30A4">
        <w:t xml:space="preserve"> О</w:t>
      </w:r>
      <w:r w:rsidR="00834268" w:rsidRPr="007D30A4">
        <w:t>бщество с ограниченной ответственностью</w:t>
      </w:r>
      <w:r w:rsidRPr="007D30A4">
        <w:t xml:space="preserve"> «Ваш Дом».</w:t>
      </w:r>
    </w:p>
    <w:p w:rsidR="009D3A4E" w:rsidRDefault="009D3A4E" w:rsidP="007B09E1">
      <w:pPr>
        <w:ind w:firstLine="709"/>
        <w:jc w:val="both"/>
        <w:rPr>
          <w:b/>
        </w:rPr>
      </w:pPr>
    </w:p>
    <w:p w:rsidR="007B09E1" w:rsidRPr="007D30A4" w:rsidRDefault="007B09E1" w:rsidP="007B09E1">
      <w:pPr>
        <w:ind w:firstLine="709"/>
        <w:jc w:val="both"/>
      </w:pPr>
      <w:r w:rsidRPr="007D30A4">
        <w:rPr>
          <w:b/>
        </w:rPr>
        <w:t>Дата пр</w:t>
      </w:r>
      <w:r w:rsidR="00834268" w:rsidRPr="007D30A4">
        <w:rPr>
          <w:b/>
        </w:rPr>
        <w:t>оведения публичных слушаний - 22</w:t>
      </w:r>
      <w:r w:rsidRPr="007D30A4">
        <w:rPr>
          <w:b/>
        </w:rPr>
        <w:t>.12.2025</w:t>
      </w:r>
      <w:r w:rsidRPr="007D30A4">
        <w:t>.</w:t>
      </w:r>
    </w:p>
    <w:p w:rsidR="007B09E1" w:rsidRPr="007D30A4" w:rsidRDefault="007B09E1" w:rsidP="007B09E1">
      <w:pPr>
        <w:widowControl w:val="0"/>
        <w:ind w:firstLine="709"/>
        <w:contextualSpacing/>
        <w:jc w:val="both"/>
      </w:pPr>
      <w:r w:rsidRPr="007D30A4">
        <w:rPr>
          <w:b/>
        </w:rPr>
        <w:t>Время начала проведения публичных слушаний - 18.00</w:t>
      </w:r>
      <w:r w:rsidRPr="007D30A4">
        <w:t>.</w:t>
      </w:r>
    </w:p>
    <w:p w:rsidR="007B09E1" w:rsidRPr="007D30A4" w:rsidRDefault="007B09E1" w:rsidP="007B09E1">
      <w:pPr>
        <w:widowControl w:val="0"/>
        <w:ind w:firstLine="709"/>
        <w:jc w:val="both"/>
      </w:pPr>
      <w:r w:rsidRPr="007D30A4">
        <w:t>Место проведения - зал заседаний, расположенный на первом этаже административного здания по адресу: город Сургут, улица Восход, 4.</w:t>
      </w:r>
    </w:p>
    <w:p w:rsidR="007B09E1" w:rsidRPr="007D30A4" w:rsidRDefault="007B09E1" w:rsidP="007B09E1">
      <w:pPr>
        <w:widowControl w:val="0"/>
        <w:ind w:firstLine="709"/>
        <w:jc w:val="both"/>
      </w:pPr>
      <w:r w:rsidRPr="007D30A4">
        <w:lastRenderedPageBreak/>
        <w:t>Публичные слушания проводятся с даты обнародования (размещения) настоящего оповещения на официальном портале Администрации города и в сетевом издании «Официальные документы города Сургута»: DOCSURGUT.RU</w:t>
      </w:r>
      <w:r w:rsidR="009D546E" w:rsidRPr="007D30A4">
        <w:t xml:space="preserve"> </w:t>
      </w:r>
      <w:r w:rsidR="00C974C8">
        <w:br/>
      </w:r>
      <w:r w:rsidRPr="007D30A4">
        <w:t xml:space="preserve">до публикации заключения о результатах публичных слушаний в порядке, предусмотренном решением Думы города от 10.07.2018 № 304-VI ДГ </w:t>
      </w:r>
      <w:r w:rsidR="00C974C8">
        <w:br/>
      </w:r>
      <w:r w:rsidRPr="007D30A4">
        <w:t>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Сургуте»:</w:t>
      </w:r>
    </w:p>
    <w:p w:rsidR="007B09E1" w:rsidRPr="007D30A4" w:rsidRDefault="007B09E1" w:rsidP="007B09E1">
      <w:pPr>
        <w:widowControl w:val="0"/>
        <w:ind w:firstLine="709"/>
        <w:jc w:val="both"/>
      </w:pPr>
      <w:r w:rsidRPr="007D30A4">
        <w:t xml:space="preserve">информационные материалы, а также пояснительные записки к материалам, постановления Администрации города «О назначении публичных слушаний», </w:t>
      </w:r>
      <w:r w:rsidR="007D30A4">
        <w:br/>
      </w:r>
      <w:r w:rsidRPr="007D30A4">
        <w:t>к проектам, указанным в пунктах 1</w:t>
      </w:r>
      <w:r w:rsidR="00834268" w:rsidRPr="007D30A4">
        <w:t>-4</w:t>
      </w:r>
      <w:r w:rsidRPr="007D30A4">
        <w:t xml:space="preserve"> настоящего оповещения, будут размещены </w:t>
      </w:r>
      <w:r w:rsidR="007D30A4">
        <w:br/>
      </w:r>
      <w:r w:rsidRPr="007D30A4">
        <w:t>на официальном портале Администрации города (</w:t>
      </w:r>
      <w:hyperlink r:id="rId8" w:history="1">
        <w:r w:rsidRPr="007D30A4">
          <w:rPr>
            <w:rStyle w:val="a5"/>
          </w:rPr>
          <w:t>www.admsurgut.ru</w:t>
        </w:r>
      </w:hyperlink>
      <w:r w:rsidRPr="007D30A4">
        <w:t>) и в сетевом издании «Официальные документы города Сургута»: DOCSURGUT.RU - с</w:t>
      </w:r>
      <w:r w:rsidR="00834268" w:rsidRPr="007D30A4">
        <w:t xml:space="preserve"> </w:t>
      </w:r>
      <w:r w:rsidR="009D546E" w:rsidRPr="007D30A4">
        <w:t>06.12</w:t>
      </w:r>
      <w:r w:rsidRPr="007D30A4">
        <w:t xml:space="preserve">.2025 </w:t>
      </w:r>
      <w:r w:rsidR="009D546E" w:rsidRPr="007D30A4">
        <w:br/>
      </w:r>
      <w:r w:rsidRPr="007D30A4">
        <w:t xml:space="preserve">по </w:t>
      </w:r>
      <w:r w:rsidR="00834268" w:rsidRPr="007D30A4">
        <w:t>22</w:t>
      </w:r>
      <w:r w:rsidRPr="007D30A4">
        <w:t>.12.2025 включительно;</w:t>
      </w:r>
    </w:p>
    <w:p w:rsidR="007B09E1" w:rsidRPr="007D30A4" w:rsidRDefault="007B09E1" w:rsidP="007B09E1">
      <w:pPr>
        <w:widowControl w:val="0"/>
        <w:ind w:firstLine="709"/>
        <w:jc w:val="both"/>
      </w:pPr>
      <w:r w:rsidRPr="007D30A4">
        <w:t xml:space="preserve">прием предложений и замечаний по вышеуказанным проектам - со дня размещения информационных материалов по </w:t>
      </w:r>
      <w:r w:rsidR="00834268" w:rsidRPr="007D30A4">
        <w:t>22</w:t>
      </w:r>
      <w:r w:rsidRPr="007D30A4">
        <w:t>.12.2025 включительно;</w:t>
      </w:r>
    </w:p>
    <w:p w:rsidR="007B09E1" w:rsidRPr="007D30A4" w:rsidRDefault="007B09E1" w:rsidP="007B09E1">
      <w:pPr>
        <w:widowControl w:val="0"/>
        <w:ind w:firstLine="709"/>
        <w:jc w:val="both"/>
      </w:pPr>
      <w:r w:rsidRPr="007D30A4">
        <w:t>подготовка и оформление протокола публичных слушаний - с даты про</w:t>
      </w:r>
      <w:r w:rsidR="00834268" w:rsidRPr="007D30A4">
        <w:t>ведения публичных слушаний по 27</w:t>
      </w:r>
      <w:r w:rsidRPr="007D30A4">
        <w:t>.12.2025 включительно;</w:t>
      </w:r>
    </w:p>
    <w:p w:rsidR="007B09E1" w:rsidRPr="007D30A4" w:rsidRDefault="007B09E1" w:rsidP="007B09E1">
      <w:pPr>
        <w:widowControl w:val="0"/>
        <w:ind w:firstLine="709"/>
        <w:jc w:val="both"/>
      </w:pPr>
      <w:r w:rsidRPr="007D30A4">
        <w:t xml:space="preserve">подготовка заключения о результатах публичных слушаний - с даты проведения публичных слушаний по </w:t>
      </w:r>
      <w:r w:rsidR="00834268" w:rsidRPr="007D30A4">
        <w:t>27</w:t>
      </w:r>
      <w:r w:rsidRPr="007D30A4">
        <w:t>.12.2025;</w:t>
      </w:r>
    </w:p>
    <w:p w:rsidR="007B09E1" w:rsidRPr="007D30A4" w:rsidRDefault="007B09E1" w:rsidP="007B09E1">
      <w:pPr>
        <w:widowControl w:val="0"/>
        <w:ind w:firstLine="709"/>
        <w:jc w:val="both"/>
      </w:pPr>
      <w:r w:rsidRPr="007D30A4">
        <w:t xml:space="preserve">опубликование заключения о результатах публичных слушаний - в течение 10 рабочих дней после </w:t>
      </w:r>
      <w:r w:rsidR="00834268" w:rsidRPr="007D30A4">
        <w:t>его подписания, но не позднее 27</w:t>
      </w:r>
      <w:r w:rsidRPr="007D30A4">
        <w:t>.12.2025.</w:t>
      </w:r>
    </w:p>
    <w:p w:rsidR="009D3A4E" w:rsidRDefault="009D3A4E" w:rsidP="007B09E1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eastAsia="zh-CN"/>
        </w:rPr>
      </w:pPr>
    </w:p>
    <w:p w:rsidR="007B09E1" w:rsidRPr="007D30A4" w:rsidRDefault="007B09E1" w:rsidP="007B09E1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D30A4">
        <w:rPr>
          <w:sz w:val="28"/>
          <w:szCs w:val="28"/>
          <w:lang w:eastAsia="zh-CN"/>
        </w:rPr>
        <w:t xml:space="preserve">Организатор проведения публичных слушаний - департамент архитектуры </w:t>
      </w:r>
      <w:r w:rsidR="00C974C8">
        <w:rPr>
          <w:sz w:val="28"/>
          <w:szCs w:val="28"/>
          <w:lang w:eastAsia="zh-CN"/>
        </w:rPr>
        <w:br/>
      </w:r>
      <w:r w:rsidRPr="00C974C8">
        <w:rPr>
          <w:spacing w:val="-8"/>
          <w:sz w:val="28"/>
          <w:szCs w:val="28"/>
          <w:lang w:eastAsia="zh-CN"/>
        </w:rPr>
        <w:t>и градостроительства Администрации города в лице комиссии по градостроительному</w:t>
      </w:r>
      <w:r w:rsidRPr="007D30A4">
        <w:rPr>
          <w:sz w:val="28"/>
          <w:szCs w:val="28"/>
          <w:lang w:eastAsia="zh-CN"/>
        </w:rPr>
        <w:t xml:space="preserve"> зонированию</w:t>
      </w:r>
      <w:r w:rsidRPr="007D30A4">
        <w:rPr>
          <w:sz w:val="28"/>
          <w:szCs w:val="28"/>
        </w:rPr>
        <w:t>, состав и полномочия которой утверждены распоряжением Администрации от 02.05.2024 № 2208 «О создании комиссии по градостроительному зонированию и о признании утратившими силу некоторых муниципальных правовых актов».</w:t>
      </w:r>
    </w:p>
    <w:p w:rsidR="009D3A4E" w:rsidRDefault="009D3A4E" w:rsidP="007B09E1">
      <w:pPr>
        <w:ind w:firstLine="709"/>
        <w:jc w:val="both"/>
      </w:pPr>
    </w:p>
    <w:p w:rsidR="007B09E1" w:rsidRPr="007D30A4" w:rsidRDefault="007B09E1" w:rsidP="007B09E1">
      <w:pPr>
        <w:ind w:firstLine="709"/>
        <w:jc w:val="both"/>
      </w:pPr>
      <w:r w:rsidRPr="007D30A4">
        <w:t>Участие в публичных слушаниях осуществляется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Проведение публичных слушаний планируется в порядке и в сроки, установленные действующим законодательством, в том числе статьей 5.1 Градостроительного кодекса Российской Федерации, решением Думы города от 10.07.2018 № 304-VI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Сургуте».</w:t>
      </w:r>
    </w:p>
    <w:p w:rsidR="009D3A4E" w:rsidRDefault="009D3A4E" w:rsidP="009D546E">
      <w:pPr>
        <w:autoSpaceDE w:val="0"/>
        <w:autoSpaceDN w:val="0"/>
        <w:adjustRightInd w:val="0"/>
        <w:ind w:firstLine="709"/>
        <w:jc w:val="both"/>
      </w:pPr>
    </w:p>
    <w:p w:rsidR="007B09E1" w:rsidRPr="007D30A4" w:rsidRDefault="007B09E1" w:rsidP="009D546E">
      <w:pPr>
        <w:autoSpaceDE w:val="0"/>
        <w:autoSpaceDN w:val="0"/>
        <w:adjustRightInd w:val="0"/>
        <w:ind w:firstLine="709"/>
        <w:jc w:val="both"/>
      </w:pPr>
      <w:r w:rsidRPr="007D30A4">
        <w:t>Экспозиция проекта открывается с даты размещения проекта</w:t>
      </w:r>
      <w:r w:rsidR="009D546E" w:rsidRPr="007D30A4">
        <w:t xml:space="preserve"> </w:t>
      </w:r>
      <w:r w:rsidR="00FE6988">
        <w:br/>
      </w:r>
      <w:r w:rsidRPr="007D30A4">
        <w:t>и информационных материалов к нему на официальном портале Администрации города (</w:t>
      </w:r>
      <w:hyperlink r:id="rId9" w:history="1">
        <w:r w:rsidRPr="007D30A4">
          <w:rPr>
            <w:rStyle w:val="a5"/>
          </w:rPr>
          <w:t>www.admsurgut.ru</w:t>
        </w:r>
      </w:hyperlink>
      <w:r w:rsidRPr="007D30A4">
        <w:t>)</w:t>
      </w:r>
      <w:r w:rsidR="00834268" w:rsidRPr="007D30A4">
        <w:t xml:space="preserve"> и проводится до 22</w:t>
      </w:r>
      <w:r w:rsidRPr="007D30A4">
        <w:t>.12.2025 включительно.</w:t>
      </w:r>
    </w:p>
    <w:p w:rsidR="007B09E1" w:rsidRPr="007D30A4" w:rsidRDefault="007B09E1" w:rsidP="007B09E1">
      <w:pPr>
        <w:autoSpaceDE w:val="0"/>
        <w:autoSpaceDN w:val="0"/>
        <w:adjustRightInd w:val="0"/>
        <w:ind w:firstLine="709"/>
        <w:jc w:val="both"/>
      </w:pPr>
      <w:r w:rsidRPr="007D30A4">
        <w:t xml:space="preserve">Экспозиция проекта проводится по адресу: город Сургут, улица Восход, 4. </w:t>
      </w:r>
    </w:p>
    <w:p w:rsidR="007B09E1" w:rsidRPr="007D30A4" w:rsidRDefault="007B09E1" w:rsidP="007B09E1">
      <w:pPr>
        <w:autoSpaceDE w:val="0"/>
        <w:autoSpaceDN w:val="0"/>
        <w:adjustRightInd w:val="0"/>
        <w:ind w:firstLine="709"/>
        <w:jc w:val="both"/>
      </w:pPr>
      <w:r w:rsidRPr="007D30A4">
        <w:t xml:space="preserve">Посещение экспозиции осуществляется в рабочие дни с 15.00 до 17.00. </w:t>
      </w:r>
    </w:p>
    <w:p w:rsidR="007B09E1" w:rsidRPr="007D30A4" w:rsidRDefault="007B09E1" w:rsidP="007B09E1">
      <w:pPr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7D30A4">
        <w:lastRenderedPageBreak/>
        <w:t xml:space="preserve">Знакомство с материалами осуществляется в сопровождении представителя </w:t>
      </w:r>
      <w:r w:rsidRPr="007D30A4">
        <w:rPr>
          <w:spacing w:val="-8"/>
        </w:rPr>
        <w:t>уполномоченного органа. Консультирование посетителей экспозиции осуществляется</w:t>
      </w:r>
      <w:r w:rsidRPr="007D30A4">
        <w:t xml:space="preserve"> </w:t>
      </w:r>
      <w:r w:rsidR="00FE6988">
        <w:br/>
      </w:r>
      <w:r w:rsidRPr="007D30A4">
        <w:t>в устной форме представителями уполномоченного органа, в компетенции которых относятся соответствующие вопросы, в том числе посредством телефонной и иной связи.</w:t>
      </w:r>
    </w:p>
    <w:p w:rsidR="009D3A4E" w:rsidRDefault="009D3A4E" w:rsidP="007B09E1">
      <w:pPr>
        <w:ind w:firstLine="709"/>
        <w:jc w:val="both"/>
      </w:pPr>
    </w:p>
    <w:p w:rsidR="007B09E1" w:rsidRPr="007D30A4" w:rsidRDefault="007B09E1" w:rsidP="007B09E1">
      <w:pPr>
        <w:ind w:firstLine="709"/>
        <w:jc w:val="both"/>
      </w:pPr>
      <w:r w:rsidRPr="007D30A4">
        <w:t>Срок приема замечаний и предложений - с даты размещения вышеуказанных проектов на официальном портале Администрации города и в сетевом издании «Официальные документы города Сургута»: DOCSURGUT.RU</w:t>
      </w:r>
      <w:r w:rsidR="009D546E" w:rsidRPr="007D30A4">
        <w:t xml:space="preserve"> по 22</w:t>
      </w:r>
      <w:r w:rsidRPr="007D30A4">
        <w:t>.12.2025 включительно:</w:t>
      </w:r>
    </w:p>
    <w:p w:rsidR="007B09E1" w:rsidRPr="007D30A4" w:rsidRDefault="007B09E1" w:rsidP="007B09E1">
      <w:pPr>
        <w:ind w:firstLine="709"/>
        <w:jc w:val="both"/>
      </w:pPr>
      <w:bookmarkStart w:id="1" w:name="sub_52"/>
      <w:r w:rsidRPr="007D30A4">
        <w:t>-посредством официального сайта;</w:t>
      </w:r>
    </w:p>
    <w:p w:rsidR="007B09E1" w:rsidRPr="007D30A4" w:rsidRDefault="007B09E1" w:rsidP="007B09E1">
      <w:pPr>
        <w:ind w:firstLine="709"/>
        <w:jc w:val="both"/>
      </w:pPr>
      <w:r w:rsidRPr="007D30A4">
        <w:t xml:space="preserve">-письменной форме или в форме электронного документа в адрес ответственного органа (город Сургут, улица Восход, 4, кабинет 320, в рабочие дни </w:t>
      </w:r>
      <w:r w:rsidR="007D30A4">
        <w:br/>
      </w:r>
      <w:r w:rsidRPr="007D30A4">
        <w:t xml:space="preserve">с 09.00 до 17.00, обед с 13.00 до 14.00, телефоны: 8 (3462) 52-82-55, 52-82-66 или </w:t>
      </w:r>
      <w:r w:rsidR="007D30A4">
        <w:br/>
      </w:r>
      <w:r w:rsidRPr="007D30A4">
        <w:t xml:space="preserve">на адрес электронной почты: </w:t>
      </w:r>
      <w:hyperlink r:id="rId10" w:history="1">
        <w:r w:rsidRPr="007D30A4">
          <w:t>dag@admsurgut.ru</w:t>
        </w:r>
      </w:hyperlink>
      <w:r w:rsidRPr="007D30A4">
        <w:t>;</w:t>
      </w:r>
    </w:p>
    <w:p w:rsidR="007B09E1" w:rsidRPr="007D30A4" w:rsidRDefault="007B09E1" w:rsidP="007B09E1">
      <w:pPr>
        <w:ind w:firstLine="709"/>
        <w:jc w:val="both"/>
      </w:pPr>
      <w:r w:rsidRPr="007D30A4">
        <w:t xml:space="preserve">- </w:t>
      </w:r>
      <w:bookmarkStart w:id="2" w:name="sub_53"/>
      <w:bookmarkEnd w:id="1"/>
      <w:r w:rsidRPr="007D30A4">
        <w:t>посредством записи в книге (журнале) учёта посетителей экспозиции проекта, подлежащего рассмотрению на общественных обсуждениях или публичных слушаниях;</w:t>
      </w:r>
    </w:p>
    <w:p w:rsidR="007B09E1" w:rsidRPr="007D30A4" w:rsidRDefault="007B09E1" w:rsidP="007B09E1">
      <w:pPr>
        <w:ind w:firstLine="709"/>
        <w:jc w:val="both"/>
      </w:pPr>
      <w:r w:rsidRPr="007D30A4">
        <w:t>- в письменной или устной форме в ходе проведения собрания участников публичных слушаний.</w:t>
      </w:r>
      <w:bookmarkEnd w:id="2"/>
    </w:p>
    <w:p w:rsidR="009D3A4E" w:rsidRDefault="009D3A4E" w:rsidP="007B09E1">
      <w:pPr>
        <w:ind w:firstLine="709"/>
        <w:jc w:val="both"/>
      </w:pPr>
    </w:p>
    <w:p w:rsidR="007B09E1" w:rsidRPr="007D30A4" w:rsidRDefault="007B09E1" w:rsidP="007B09E1">
      <w:pPr>
        <w:ind w:firstLine="709"/>
        <w:jc w:val="both"/>
      </w:pPr>
      <w:r w:rsidRPr="007D30A4">
        <w:t xml:space="preserve">Обращаем внимание, что для приема предложений и замечаний, а также </w:t>
      </w:r>
      <w:r w:rsidR="007D30A4">
        <w:br/>
      </w:r>
      <w:r w:rsidRPr="007D30A4">
        <w:t>для участия в собрании требуется идентификация участников публичных слушаний, то есть представление сведений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9D3A4E" w:rsidRDefault="009D3A4E" w:rsidP="007B09E1">
      <w:pPr>
        <w:ind w:firstLine="709"/>
        <w:jc w:val="both"/>
      </w:pPr>
    </w:p>
    <w:p w:rsidR="007B09E1" w:rsidRPr="00B75F92" w:rsidRDefault="007B09E1" w:rsidP="009D3A4E">
      <w:pPr>
        <w:ind w:firstLine="709"/>
        <w:jc w:val="both"/>
        <w:rPr>
          <w:sz w:val="18"/>
          <w:szCs w:val="20"/>
        </w:rPr>
      </w:pPr>
      <w:r w:rsidRPr="007D30A4">
        <w:t xml:space="preserve">Обработка персональных данных участников публичных слушаний осуществляется с учетом требований, установленных </w:t>
      </w:r>
      <w:hyperlink r:id="rId11" w:anchor="/document/12148567/entry/0" w:history="1">
        <w:r w:rsidRPr="007D30A4">
          <w:t>Федеральным законом</w:t>
        </w:r>
      </w:hyperlink>
      <w:r w:rsidRPr="007D30A4">
        <w:t xml:space="preserve"> </w:t>
      </w:r>
      <w:r w:rsidR="007D30A4">
        <w:br/>
      </w:r>
      <w:r w:rsidRPr="007D30A4">
        <w:t xml:space="preserve">от 27.07.2006 № 152-ФЗ «О персональных данных». Предложения и замечания </w:t>
      </w:r>
      <w:r w:rsidR="007D30A4">
        <w:br/>
      </w:r>
      <w:r w:rsidRPr="007D30A4">
        <w:t>не рассматриваются в случае выявления факта представления участником публичных слушаний недостоверных сведений в соответствии с частью 15 статьи 5.1 Градостроительного кодекса Российской Федерации.</w:t>
      </w:r>
    </w:p>
    <w:p w:rsidR="001C08C3" w:rsidRPr="000B6A1C" w:rsidRDefault="001C08C3" w:rsidP="007B09E1">
      <w:pPr>
        <w:pStyle w:val="a8"/>
        <w:ind w:firstLine="709"/>
        <w:jc w:val="center"/>
        <w:rPr>
          <w:sz w:val="18"/>
          <w:szCs w:val="20"/>
        </w:rPr>
      </w:pPr>
    </w:p>
    <w:sectPr w:rsidR="001C08C3" w:rsidRPr="000B6A1C" w:rsidSect="007D30A4">
      <w:pgSz w:w="11906" w:h="16838"/>
      <w:pgMar w:top="993" w:right="567" w:bottom="1049" w:left="1134" w:header="283" w:footer="35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A27" w:rsidRDefault="00BC5A27" w:rsidP="00706A3E">
      <w:r>
        <w:separator/>
      </w:r>
    </w:p>
  </w:endnote>
  <w:endnote w:type="continuationSeparator" w:id="0">
    <w:p w:rsidR="00BC5A27" w:rsidRDefault="00BC5A27" w:rsidP="00706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A27" w:rsidRDefault="00BC5A27" w:rsidP="00706A3E">
      <w:r>
        <w:separator/>
      </w:r>
    </w:p>
  </w:footnote>
  <w:footnote w:type="continuationSeparator" w:id="0">
    <w:p w:rsidR="00BC5A27" w:rsidRDefault="00BC5A27" w:rsidP="00706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65D81"/>
    <w:multiLevelType w:val="hybridMultilevel"/>
    <w:tmpl w:val="F36286E6"/>
    <w:lvl w:ilvl="0" w:tplc="17AC6F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47A9B"/>
    <w:multiLevelType w:val="hybridMultilevel"/>
    <w:tmpl w:val="E362B4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7702320"/>
    <w:multiLevelType w:val="hybridMultilevel"/>
    <w:tmpl w:val="4866F2B6"/>
    <w:lvl w:ilvl="0" w:tplc="C4F8F234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B00D17"/>
    <w:multiLevelType w:val="hybridMultilevel"/>
    <w:tmpl w:val="9A785332"/>
    <w:lvl w:ilvl="0" w:tplc="8CD098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B779E4"/>
    <w:multiLevelType w:val="hybridMultilevel"/>
    <w:tmpl w:val="5D4A3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2400D"/>
    <w:multiLevelType w:val="hybridMultilevel"/>
    <w:tmpl w:val="60D66AFC"/>
    <w:lvl w:ilvl="0" w:tplc="0C6CD8B0">
      <w:start w:val="1"/>
      <w:numFmt w:val="decimal"/>
      <w:lvlText w:val="%1."/>
      <w:lvlJc w:val="left"/>
      <w:pPr>
        <w:ind w:left="927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F32584C"/>
    <w:multiLevelType w:val="hybridMultilevel"/>
    <w:tmpl w:val="16FAB3B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0283591"/>
    <w:multiLevelType w:val="hybridMultilevel"/>
    <w:tmpl w:val="BC5EED6C"/>
    <w:lvl w:ilvl="0" w:tplc="2368C686">
      <w:start w:val="1"/>
      <w:numFmt w:val="decimal"/>
      <w:lvlText w:val="%1."/>
      <w:lvlJc w:val="left"/>
      <w:pPr>
        <w:ind w:left="1204" w:hanging="4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C338C6"/>
    <w:multiLevelType w:val="hybridMultilevel"/>
    <w:tmpl w:val="3E106A60"/>
    <w:lvl w:ilvl="0" w:tplc="06042314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3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14" w15:restartNumberingAfterBreak="0">
    <w:nsid w:val="557F1FD0"/>
    <w:multiLevelType w:val="hybridMultilevel"/>
    <w:tmpl w:val="44340C0E"/>
    <w:lvl w:ilvl="0" w:tplc="6F128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C43C3A"/>
    <w:multiLevelType w:val="hybridMultilevel"/>
    <w:tmpl w:val="1CD469F2"/>
    <w:lvl w:ilvl="0" w:tplc="44CA7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"/>
  </w:num>
  <w:num w:numId="4">
    <w:abstractNumId w:val="13"/>
  </w:num>
  <w:num w:numId="5">
    <w:abstractNumId w:val="2"/>
  </w:num>
  <w:num w:numId="6">
    <w:abstractNumId w:val="11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</w:num>
  <w:num w:numId="14">
    <w:abstractNumId w:val="0"/>
  </w:num>
  <w:num w:numId="15">
    <w:abstractNumId w:val="8"/>
  </w:num>
  <w:num w:numId="16">
    <w:abstractNumId w:val="6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11116"/>
    <w:rsid w:val="000116FE"/>
    <w:rsid w:val="00011FE4"/>
    <w:rsid w:val="00013BA5"/>
    <w:rsid w:val="00014864"/>
    <w:rsid w:val="00014EF7"/>
    <w:rsid w:val="00016837"/>
    <w:rsid w:val="00020FC5"/>
    <w:rsid w:val="00021401"/>
    <w:rsid w:val="00021C55"/>
    <w:rsid w:val="00025A1B"/>
    <w:rsid w:val="00025BB4"/>
    <w:rsid w:val="0003428E"/>
    <w:rsid w:val="00035AD6"/>
    <w:rsid w:val="00041D42"/>
    <w:rsid w:val="00043D6A"/>
    <w:rsid w:val="000508A0"/>
    <w:rsid w:val="00050BB2"/>
    <w:rsid w:val="00051ABA"/>
    <w:rsid w:val="000734DE"/>
    <w:rsid w:val="00080373"/>
    <w:rsid w:val="00080E7A"/>
    <w:rsid w:val="00082B12"/>
    <w:rsid w:val="00083A08"/>
    <w:rsid w:val="00090251"/>
    <w:rsid w:val="000A13DB"/>
    <w:rsid w:val="000A5B13"/>
    <w:rsid w:val="000A6C92"/>
    <w:rsid w:val="000A6E17"/>
    <w:rsid w:val="000B290D"/>
    <w:rsid w:val="000B5CF5"/>
    <w:rsid w:val="000B6A1C"/>
    <w:rsid w:val="000E026F"/>
    <w:rsid w:val="000E2E99"/>
    <w:rsid w:val="000F0BA0"/>
    <w:rsid w:val="000F4D93"/>
    <w:rsid w:val="00100435"/>
    <w:rsid w:val="00116B94"/>
    <w:rsid w:val="00120136"/>
    <w:rsid w:val="001368F9"/>
    <w:rsid w:val="00136E24"/>
    <w:rsid w:val="00140955"/>
    <w:rsid w:val="001434AC"/>
    <w:rsid w:val="00145CD9"/>
    <w:rsid w:val="00147640"/>
    <w:rsid w:val="00152A9A"/>
    <w:rsid w:val="001542E9"/>
    <w:rsid w:val="00156975"/>
    <w:rsid w:val="00167CC8"/>
    <w:rsid w:val="00181B78"/>
    <w:rsid w:val="001920D4"/>
    <w:rsid w:val="001926A1"/>
    <w:rsid w:val="001A16A0"/>
    <w:rsid w:val="001A27BC"/>
    <w:rsid w:val="001A3B9A"/>
    <w:rsid w:val="001B0162"/>
    <w:rsid w:val="001B306C"/>
    <w:rsid w:val="001B3E2E"/>
    <w:rsid w:val="001B455A"/>
    <w:rsid w:val="001B50D5"/>
    <w:rsid w:val="001B61C1"/>
    <w:rsid w:val="001C08C3"/>
    <w:rsid w:val="001C331C"/>
    <w:rsid w:val="001C3493"/>
    <w:rsid w:val="001D220F"/>
    <w:rsid w:val="001D32DE"/>
    <w:rsid w:val="001E42F0"/>
    <w:rsid w:val="001F382F"/>
    <w:rsid w:val="001F695E"/>
    <w:rsid w:val="001F6AF3"/>
    <w:rsid w:val="0021384D"/>
    <w:rsid w:val="00214DAC"/>
    <w:rsid w:val="00217DD9"/>
    <w:rsid w:val="00221F55"/>
    <w:rsid w:val="00234557"/>
    <w:rsid w:val="002371E9"/>
    <w:rsid w:val="00245D98"/>
    <w:rsid w:val="00247734"/>
    <w:rsid w:val="0025198E"/>
    <w:rsid w:val="00252F88"/>
    <w:rsid w:val="002616DF"/>
    <w:rsid w:val="00264C45"/>
    <w:rsid w:val="00273382"/>
    <w:rsid w:val="002757DA"/>
    <w:rsid w:val="002757F6"/>
    <w:rsid w:val="0027792F"/>
    <w:rsid w:val="0027793C"/>
    <w:rsid w:val="00281C8F"/>
    <w:rsid w:val="00282C74"/>
    <w:rsid w:val="002A19F3"/>
    <w:rsid w:val="002A2DB5"/>
    <w:rsid w:val="002A45F5"/>
    <w:rsid w:val="002A7779"/>
    <w:rsid w:val="002A78FE"/>
    <w:rsid w:val="002B445A"/>
    <w:rsid w:val="002B62E6"/>
    <w:rsid w:val="002B76F0"/>
    <w:rsid w:val="002C1124"/>
    <w:rsid w:val="002C34CB"/>
    <w:rsid w:val="002D5C5C"/>
    <w:rsid w:val="002E32D5"/>
    <w:rsid w:val="002E3575"/>
    <w:rsid w:val="002E5FA5"/>
    <w:rsid w:val="002E67A6"/>
    <w:rsid w:val="002E7C27"/>
    <w:rsid w:val="0030336A"/>
    <w:rsid w:val="00303B8F"/>
    <w:rsid w:val="0030572C"/>
    <w:rsid w:val="003074DF"/>
    <w:rsid w:val="00311B77"/>
    <w:rsid w:val="00313B78"/>
    <w:rsid w:val="00315F1E"/>
    <w:rsid w:val="00316AB8"/>
    <w:rsid w:val="00320D9D"/>
    <w:rsid w:val="0032144D"/>
    <w:rsid w:val="00327FDD"/>
    <w:rsid w:val="00337131"/>
    <w:rsid w:val="00337B79"/>
    <w:rsid w:val="0034047B"/>
    <w:rsid w:val="0034178E"/>
    <w:rsid w:val="00345606"/>
    <w:rsid w:val="00350236"/>
    <w:rsid w:val="003517E1"/>
    <w:rsid w:val="00351A96"/>
    <w:rsid w:val="00352B51"/>
    <w:rsid w:val="00360A0A"/>
    <w:rsid w:val="00360E23"/>
    <w:rsid w:val="00361D15"/>
    <w:rsid w:val="00373287"/>
    <w:rsid w:val="0037797C"/>
    <w:rsid w:val="003867F7"/>
    <w:rsid w:val="0039614E"/>
    <w:rsid w:val="003A1D7E"/>
    <w:rsid w:val="003A6972"/>
    <w:rsid w:val="003B21C6"/>
    <w:rsid w:val="003C2923"/>
    <w:rsid w:val="003C4826"/>
    <w:rsid w:val="003C53A4"/>
    <w:rsid w:val="003C5CD0"/>
    <w:rsid w:val="003C6451"/>
    <w:rsid w:val="003D00EF"/>
    <w:rsid w:val="003D123A"/>
    <w:rsid w:val="003D2C4C"/>
    <w:rsid w:val="003D3792"/>
    <w:rsid w:val="003D465E"/>
    <w:rsid w:val="003D5B0B"/>
    <w:rsid w:val="003D626B"/>
    <w:rsid w:val="003E001E"/>
    <w:rsid w:val="003E1E82"/>
    <w:rsid w:val="003E427A"/>
    <w:rsid w:val="003F17C3"/>
    <w:rsid w:val="003F32EF"/>
    <w:rsid w:val="00403EF5"/>
    <w:rsid w:val="00407008"/>
    <w:rsid w:val="0040744B"/>
    <w:rsid w:val="00415B3F"/>
    <w:rsid w:val="00427081"/>
    <w:rsid w:val="00431B7D"/>
    <w:rsid w:val="00436FF5"/>
    <w:rsid w:val="00441D8A"/>
    <w:rsid w:val="00441FCB"/>
    <w:rsid w:val="00444517"/>
    <w:rsid w:val="00450323"/>
    <w:rsid w:val="00450FBF"/>
    <w:rsid w:val="004541CE"/>
    <w:rsid w:val="004560DA"/>
    <w:rsid w:val="0045780F"/>
    <w:rsid w:val="00460E59"/>
    <w:rsid w:val="00472048"/>
    <w:rsid w:val="00483A3C"/>
    <w:rsid w:val="00483D19"/>
    <w:rsid w:val="004911BF"/>
    <w:rsid w:val="00491BBF"/>
    <w:rsid w:val="00492B05"/>
    <w:rsid w:val="00495A12"/>
    <w:rsid w:val="004A0EF3"/>
    <w:rsid w:val="004A10F7"/>
    <w:rsid w:val="004A3E78"/>
    <w:rsid w:val="004A3FF6"/>
    <w:rsid w:val="004A6A2C"/>
    <w:rsid w:val="004B0364"/>
    <w:rsid w:val="004B24EE"/>
    <w:rsid w:val="004C00A8"/>
    <w:rsid w:val="004D1B54"/>
    <w:rsid w:val="004D2BD5"/>
    <w:rsid w:val="004E3B19"/>
    <w:rsid w:val="004E5DE6"/>
    <w:rsid w:val="004E67DB"/>
    <w:rsid w:val="004E6CB7"/>
    <w:rsid w:val="004E6DED"/>
    <w:rsid w:val="004E7F7E"/>
    <w:rsid w:val="004F09D0"/>
    <w:rsid w:val="004F152C"/>
    <w:rsid w:val="00500425"/>
    <w:rsid w:val="00502368"/>
    <w:rsid w:val="00523E2D"/>
    <w:rsid w:val="005408D6"/>
    <w:rsid w:val="00540A0D"/>
    <w:rsid w:val="0054636A"/>
    <w:rsid w:val="0055320D"/>
    <w:rsid w:val="00553382"/>
    <w:rsid w:val="00553D52"/>
    <w:rsid w:val="00555F2D"/>
    <w:rsid w:val="00562E7F"/>
    <w:rsid w:val="0057177A"/>
    <w:rsid w:val="0058517B"/>
    <w:rsid w:val="0059441D"/>
    <w:rsid w:val="00596D8B"/>
    <w:rsid w:val="00597C29"/>
    <w:rsid w:val="005A271C"/>
    <w:rsid w:val="005A2C3D"/>
    <w:rsid w:val="005C3E95"/>
    <w:rsid w:val="005C757C"/>
    <w:rsid w:val="005D1A0B"/>
    <w:rsid w:val="005D1EA6"/>
    <w:rsid w:val="005D2951"/>
    <w:rsid w:val="005D6870"/>
    <w:rsid w:val="005D7316"/>
    <w:rsid w:val="005E31A0"/>
    <w:rsid w:val="005E3E14"/>
    <w:rsid w:val="005F1651"/>
    <w:rsid w:val="00602B09"/>
    <w:rsid w:val="00605B1F"/>
    <w:rsid w:val="006065BF"/>
    <w:rsid w:val="00606F12"/>
    <w:rsid w:val="00612629"/>
    <w:rsid w:val="00612907"/>
    <w:rsid w:val="006223D6"/>
    <w:rsid w:val="00624E8E"/>
    <w:rsid w:val="00633669"/>
    <w:rsid w:val="00634BBF"/>
    <w:rsid w:val="0064025B"/>
    <w:rsid w:val="0065182B"/>
    <w:rsid w:val="00665FFE"/>
    <w:rsid w:val="00666C54"/>
    <w:rsid w:val="00673E27"/>
    <w:rsid w:val="00674D6C"/>
    <w:rsid w:val="00682542"/>
    <w:rsid w:val="0068563B"/>
    <w:rsid w:val="00696F3A"/>
    <w:rsid w:val="006A2E77"/>
    <w:rsid w:val="006A358A"/>
    <w:rsid w:val="006B0D27"/>
    <w:rsid w:val="006B49AC"/>
    <w:rsid w:val="006C51EF"/>
    <w:rsid w:val="006C63A1"/>
    <w:rsid w:val="006D02D7"/>
    <w:rsid w:val="006D3A9C"/>
    <w:rsid w:val="006D440C"/>
    <w:rsid w:val="006F1946"/>
    <w:rsid w:val="006F280A"/>
    <w:rsid w:val="006F52D6"/>
    <w:rsid w:val="006F662D"/>
    <w:rsid w:val="007033DF"/>
    <w:rsid w:val="0070375B"/>
    <w:rsid w:val="00706A3E"/>
    <w:rsid w:val="00711497"/>
    <w:rsid w:val="007156BF"/>
    <w:rsid w:val="00716364"/>
    <w:rsid w:val="007206B5"/>
    <w:rsid w:val="00724A37"/>
    <w:rsid w:val="00724BDA"/>
    <w:rsid w:val="007264E6"/>
    <w:rsid w:val="00726A91"/>
    <w:rsid w:val="007535C2"/>
    <w:rsid w:val="007573A5"/>
    <w:rsid w:val="0076013C"/>
    <w:rsid w:val="00770178"/>
    <w:rsid w:val="00770AA9"/>
    <w:rsid w:val="00773F2A"/>
    <w:rsid w:val="00780C2A"/>
    <w:rsid w:val="0078218F"/>
    <w:rsid w:val="00785612"/>
    <w:rsid w:val="00790455"/>
    <w:rsid w:val="00790821"/>
    <w:rsid w:val="007A5E34"/>
    <w:rsid w:val="007B09E1"/>
    <w:rsid w:val="007B2FDF"/>
    <w:rsid w:val="007C32FC"/>
    <w:rsid w:val="007D30A4"/>
    <w:rsid w:val="007D668A"/>
    <w:rsid w:val="007E30D8"/>
    <w:rsid w:val="00802626"/>
    <w:rsid w:val="00814DE5"/>
    <w:rsid w:val="0082197E"/>
    <w:rsid w:val="00830872"/>
    <w:rsid w:val="00834268"/>
    <w:rsid w:val="00834377"/>
    <w:rsid w:val="00837931"/>
    <w:rsid w:val="00854CA0"/>
    <w:rsid w:val="00857985"/>
    <w:rsid w:val="00863C92"/>
    <w:rsid w:val="00863EC4"/>
    <w:rsid w:val="00876BC6"/>
    <w:rsid w:val="008771CB"/>
    <w:rsid w:val="00877F5C"/>
    <w:rsid w:val="00885C5E"/>
    <w:rsid w:val="00897B23"/>
    <w:rsid w:val="008A1034"/>
    <w:rsid w:val="008A15F3"/>
    <w:rsid w:val="008A48E3"/>
    <w:rsid w:val="008A6208"/>
    <w:rsid w:val="008B628F"/>
    <w:rsid w:val="008B739D"/>
    <w:rsid w:val="008F60C5"/>
    <w:rsid w:val="00905D56"/>
    <w:rsid w:val="00905F65"/>
    <w:rsid w:val="00906627"/>
    <w:rsid w:val="009143B9"/>
    <w:rsid w:val="00914763"/>
    <w:rsid w:val="00921926"/>
    <w:rsid w:val="00930525"/>
    <w:rsid w:val="009325FD"/>
    <w:rsid w:val="00932E2A"/>
    <w:rsid w:val="00933003"/>
    <w:rsid w:val="00935868"/>
    <w:rsid w:val="00942D93"/>
    <w:rsid w:val="00943C59"/>
    <w:rsid w:val="00947908"/>
    <w:rsid w:val="00947F4C"/>
    <w:rsid w:val="00950B3E"/>
    <w:rsid w:val="00954E1B"/>
    <w:rsid w:val="0096187A"/>
    <w:rsid w:val="009623CC"/>
    <w:rsid w:val="00975059"/>
    <w:rsid w:val="0098031F"/>
    <w:rsid w:val="00981F8F"/>
    <w:rsid w:val="00983899"/>
    <w:rsid w:val="00991799"/>
    <w:rsid w:val="0099343A"/>
    <w:rsid w:val="009948D9"/>
    <w:rsid w:val="009A2A2F"/>
    <w:rsid w:val="009A5AE7"/>
    <w:rsid w:val="009A5F83"/>
    <w:rsid w:val="009B09C0"/>
    <w:rsid w:val="009B518C"/>
    <w:rsid w:val="009D2973"/>
    <w:rsid w:val="009D3A4E"/>
    <w:rsid w:val="009D546E"/>
    <w:rsid w:val="009D709D"/>
    <w:rsid w:val="009E07EF"/>
    <w:rsid w:val="009E147F"/>
    <w:rsid w:val="009E3029"/>
    <w:rsid w:val="009F118C"/>
    <w:rsid w:val="009F6B62"/>
    <w:rsid w:val="00A1683F"/>
    <w:rsid w:val="00A20D87"/>
    <w:rsid w:val="00A2396C"/>
    <w:rsid w:val="00A24440"/>
    <w:rsid w:val="00A24901"/>
    <w:rsid w:val="00A24F9E"/>
    <w:rsid w:val="00A33E19"/>
    <w:rsid w:val="00A4256D"/>
    <w:rsid w:val="00A4285B"/>
    <w:rsid w:val="00A474A5"/>
    <w:rsid w:val="00A47E29"/>
    <w:rsid w:val="00A557C3"/>
    <w:rsid w:val="00A612E6"/>
    <w:rsid w:val="00A62D3A"/>
    <w:rsid w:val="00A73426"/>
    <w:rsid w:val="00A74CEC"/>
    <w:rsid w:val="00A7794E"/>
    <w:rsid w:val="00A77EE5"/>
    <w:rsid w:val="00A86CB6"/>
    <w:rsid w:val="00A93919"/>
    <w:rsid w:val="00AA24E0"/>
    <w:rsid w:val="00AA700D"/>
    <w:rsid w:val="00AB49AE"/>
    <w:rsid w:val="00AB4B93"/>
    <w:rsid w:val="00AC1943"/>
    <w:rsid w:val="00AC6B68"/>
    <w:rsid w:val="00AD01E0"/>
    <w:rsid w:val="00AD143C"/>
    <w:rsid w:val="00AD1485"/>
    <w:rsid w:val="00AD3228"/>
    <w:rsid w:val="00AD642C"/>
    <w:rsid w:val="00AF54B8"/>
    <w:rsid w:val="00B01D50"/>
    <w:rsid w:val="00B05390"/>
    <w:rsid w:val="00B11D7E"/>
    <w:rsid w:val="00B3423D"/>
    <w:rsid w:val="00B36117"/>
    <w:rsid w:val="00B44687"/>
    <w:rsid w:val="00B518E2"/>
    <w:rsid w:val="00B5409E"/>
    <w:rsid w:val="00B7212B"/>
    <w:rsid w:val="00B73B9F"/>
    <w:rsid w:val="00B810A5"/>
    <w:rsid w:val="00B8401A"/>
    <w:rsid w:val="00B86D43"/>
    <w:rsid w:val="00B9249B"/>
    <w:rsid w:val="00B95E7D"/>
    <w:rsid w:val="00B97A4C"/>
    <w:rsid w:val="00BA332A"/>
    <w:rsid w:val="00BA54B7"/>
    <w:rsid w:val="00BB6E03"/>
    <w:rsid w:val="00BC5A27"/>
    <w:rsid w:val="00BD1816"/>
    <w:rsid w:val="00BD578C"/>
    <w:rsid w:val="00BF0D12"/>
    <w:rsid w:val="00BF19A3"/>
    <w:rsid w:val="00BF2FDB"/>
    <w:rsid w:val="00BF3AF0"/>
    <w:rsid w:val="00C17841"/>
    <w:rsid w:val="00C26843"/>
    <w:rsid w:val="00C314E5"/>
    <w:rsid w:val="00C35974"/>
    <w:rsid w:val="00C36DF5"/>
    <w:rsid w:val="00C4657E"/>
    <w:rsid w:val="00C46CB2"/>
    <w:rsid w:val="00C56A8F"/>
    <w:rsid w:val="00C606F9"/>
    <w:rsid w:val="00C67AB2"/>
    <w:rsid w:val="00C7570E"/>
    <w:rsid w:val="00C771D2"/>
    <w:rsid w:val="00C81C84"/>
    <w:rsid w:val="00C84938"/>
    <w:rsid w:val="00C91505"/>
    <w:rsid w:val="00C92FDE"/>
    <w:rsid w:val="00C94F59"/>
    <w:rsid w:val="00C974C8"/>
    <w:rsid w:val="00CA6723"/>
    <w:rsid w:val="00CB1069"/>
    <w:rsid w:val="00CB3DC7"/>
    <w:rsid w:val="00CB6ABD"/>
    <w:rsid w:val="00CE3C99"/>
    <w:rsid w:val="00CE7914"/>
    <w:rsid w:val="00CF34ED"/>
    <w:rsid w:val="00CF3FD0"/>
    <w:rsid w:val="00CF4C5D"/>
    <w:rsid w:val="00D003EF"/>
    <w:rsid w:val="00D027D4"/>
    <w:rsid w:val="00D058E0"/>
    <w:rsid w:val="00D0742A"/>
    <w:rsid w:val="00D07972"/>
    <w:rsid w:val="00D13DD0"/>
    <w:rsid w:val="00D17A82"/>
    <w:rsid w:val="00D2198A"/>
    <w:rsid w:val="00D239BD"/>
    <w:rsid w:val="00D266E4"/>
    <w:rsid w:val="00D32247"/>
    <w:rsid w:val="00D3538F"/>
    <w:rsid w:val="00D609B4"/>
    <w:rsid w:val="00D6434A"/>
    <w:rsid w:val="00D749A4"/>
    <w:rsid w:val="00D819C9"/>
    <w:rsid w:val="00D84577"/>
    <w:rsid w:val="00D84CE4"/>
    <w:rsid w:val="00D87EAA"/>
    <w:rsid w:val="00DA3354"/>
    <w:rsid w:val="00DB4E0E"/>
    <w:rsid w:val="00DC1372"/>
    <w:rsid w:val="00DC3A56"/>
    <w:rsid w:val="00DD4447"/>
    <w:rsid w:val="00DF0432"/>
    <w:rsid w:val="00DF0581"/>
    <w:rsid w:val="00DF7DE2"/>
    <w:rsid w:val="00E02873"/>
    <w:rsid w:val="00E13DEE"/>
    <w:rsid w:val="00E15C07"/>
    <w:rsid w:val="00E2175E"/>
    <w:rsid w:val="00E2213F"/>
    <w:rsid w:val="00E239F1"/>
    <w:rsid w:val="00E34348"/>
    <w:rsid w:val="00E34715"/>
    <w:rsid w:val="00E35CF4"/>
    <w:rsid w:val="00E36028"/>
    <w:rsid w:val="00E36D36"/>
    <w:rsid w:val="00E51DBD"/>
    <w:rsid w:val="00E553B7"/>
    <w:rsid w:val="00E61D83"/>
    <w:rsid w:val="00E629CB"/>
    <w:rsid w:val="00E723D6"/>
    <w:rsid w:val="00E77860"/>
    <w:rsid w:val="00E815AD"/>
    <w:rsid w:val="00E8264C"/>
    <w:rsid w:val="00E85C03"/>
    <w:rsid w:val="00E862C1"/>
    <w:rsid w:val="00E91C49"/>
    <w:rsid w:val="00E93093"/>
    <w:rsid w:val="00EB5EF2"/>
    <w:rsid w:val="00EC0956"/>
    <w:rsid w:val="00ED2CC9"/>
    <w:rsid w:val="00ED506C"/>
    <w:rsid w:val="00EE534F"/>
    <w:rsid w:val="00EE765C"/>
    <w:rsid w:val="00EF578C"/>
    <w:rsid w:val="00EF6B96"/>
    <w:rsid w:val="00EF7636"/>
    <w:rsid w:val="00F03192"/>
    <w:rsid w:val="00F1596E"/>
    <w:rsid w:val="00F17188"/>
    <w:rsid w:val="00F25D69"/>
    <w:rsid w:val="00F2761E"/>
    <w:rsid w:val="00F303CD"/>
    <w:rsid w:val="00F314DA"/>
    <w:rsid w:val="00F37860"/>
    <w:rsid w:val="00F41D5B"/>
    <w:rsid w:val="00F55312"/>
    <w:rsid w:val="00F64AE8"/>
    <w:rsid w:val="00F67352"/>
    <w:rsid w:val="00F92040"/>
    <w:rsid w:val="00F95626"/>
    <w:rsid w:val="00FA6EF6"/>
    <w:rsid w:val="00FB2F32"/>
    <w:rsid w:val="00FB586C"/>
    <w:rsid w:val="00FB69E7"/>
    <w:rsid w:val="00FC35E1"/>
    <w:rsid w:val="00FC52C4"/>
    <w:rsid w:val="00FD287A"/>
    <w:rsid w:val="00FD4A8E"/>
    <w:rsid w:val="00FD5DA3"/>
    <w:rsid w:val="00FD63FB"/>
    <w:rsid w:val="00FE0026"/>
    <w:rsid w:val="00FE07FE"/>
    <w:rsid w:val="00FE6988"/>
    <w:rsid w:val="00FE7B60"/>
    <w:rsid w:val="00FF450F"/>
    <w:rsid w:val="00FF5002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8A34577-BD4B-4977-A64A-C790CCF5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7DB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aliases w:val="Кр. строка"/>
    <w:link w:val="a9"/>
    <w:uiPriority w:val="1"/>
    <w:qFormat/>
    <w:rsid w:val="00523E2D"/>
    <w:rPr>
      <w:sz w:val="24"/>
      <w:szCs w:val="24"/>
    </w:rPr>
  </w:style>
  <w:style w:type="character" w:customStyle="1" w:styleId="a9">
    <w:name w:val="Без интервала Знак"/>
    <w:aliases w:val="Кр. строка Знак"/>
    <w:link w:val="a8"/>
    <w:uiPriority w:val="1"/>
    <w:rsid w:val="00523E2D"/>
    <w:rPr>
      <w:sz w:val="24"/>
      <w:szCs w:val="24"/>
    </w:rPr>
  </w:style>
  <w:style w:type="paragraph" w:styleId="aa">
    <w:name w:val="List Paragraph"/>
    <w:basedOn w:val="a"/>
    <w:uiPriority w:val="34"/>
    <w:qFormat/>
    <w:rsid w:val="00352B51"/>
    <w:pPr>
      <w:ind w:left="720"/>
      <w:contextualSpacing/>
    </w:pPr>
  </w:style>
  <w:style w:type="paragraph" w:styleId="ab">
    <w:name w:val="header"/>
    <w:basedOn w:val="a"/>
    <w:link w:val="ac"/>
    <w:unhideWhenUsed/>
    <w:rsid w:val="00706A3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06A3E"/>
    <w:rPr>
      <w:sz w:val="28"/>
      <w:szCs w:val="28"/>
    </w:rPr>
  </w:style>
  <w:style w:type="paragraph" w:styleId="ad">
    <w:name w:val="footer"/>
    <w:basedOn w:val="a"/>
    <w:link w:val="ae"/>
    <w:unhideWhenUsed/>
    <w:rsid w:val="00706A3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06A3E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g@admsurgu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8B7DD-40C0-4045-B1F7-5338AD8E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Колегова Оксана Наилевна</dc:creator>
  <cp:lastModifiedBy>Киселева Юлия Владимировна</cp:lastModifiedBy>
  <cp:revision>3</cp:revision>
  <cp:lastPrinted>2021-07-07T06:50:00Z</cp:lastPrinted>
  <dcterms:created xsi:type="dcterms:W3CDTF">2025-11-26T09:17:00Z</dcterms:created>
  <dcterms:modified xsi:type="dcterms:W3CDTF">2025-11-26T09:18:00Z</dcterms:modified>
</cp:coreProperties>
</file>