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84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</w:p>
    <w:p w:rsidR="004324A0" w:rsidRPr="004A1052" w:rsidRDefault="004324A0" w:rsidP="0043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324A0" w:rsidRPr="004A1052" w:rsidRDefault="004324A0" w:rsidP="0043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2D028E" w:rsidRPr="004057B1" w:rsidRDefault="002D028E" w:rsidP="00432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84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05" w:rsidRPr="009A31E5" w:rsidRDefault="002D028E" w:rsidP="00044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1E5">
        <w:rPr>
          <w:rFonts w:ascii="Times New Roman" w:hAnsi="Times New Roman" w:cs="Times New Roman"/>
          <w:sz w:val="28"/>
          <w:szCs w:val="28"/>
        </w:rPr>
        <w:t xml:space="preserve">1. </w:t>
      </w:r>
      <w:r w:rsidR="00E449FC" w:rsidRPr="009A31E5">
        <w:rPr>
          <w:rFonts w:ascii="Times New Roman" w:hAnsi="Times New Roman" w:cs="Times New Roman"/>
          <w:sz w:val="28"/>
          <w:szCs w:val="28"/>
        </w:rPr>
        <w:t>Заявител</w:t>
      </w:r>
      <w:r w:rsidR="009C0808" w:rsidRPr="009A31E5">
        <w:rPr>
          <w:rFonts w:ascii="Times New Roman" w:hAnsi="Times New Roman" w:cs="Times New Roman"/>
          <w:sz w:val="28"/>
          <w:szCs w:val="28"/>
        </w:rPr>
        <w:t>ь</w:t>
      </w:r>
      <w:r w:rsidR="00E449FC" w:rsidRPr="009A31E5">
        <w:rPr>
          <w:rFonts w:ascii="Times New Roman" w:hAnsi="Times New Roman" w:cs="Times New Roman"/>
          <w:sz w:val="28"/>
          <w:szCs w:val="28"/>
        </w:rPr>
        <w:t xml:space="preserve"> –</w:t>
      </w:r>
      <w:r w:rsidR="00AA2FE7" w:rsidRPr="00AA2FE7">
        <w:rPr>
          <w:sz w:val="27"/>
          <w:szCs w:val="27"/>
        </w:rPr>
        <w:t xml:space="preserve"> </w:t>
      </w:r>
      <w:r w:rsidR="00AA2FE7" w:rsidRPr="00AA2FE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«СМК-1»</w:t>
      </w:r>
      <w:r w:rsidR="009A31E5" w:rsidRPr="00AA2F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2D028E" w:rsidRPr="009A31E5" w:rsidRDefault="002D028E" w:rsidP="00044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2. Информация о земельн</w:t>
      </w:r>
      <w:r w:rsidR="009A6205" w:rsidRPr="009A31E5">
        <w:rPr>
          <w:rFonts w:ascii="Times New Roman" w:hAnsi="Times New Roman" w:cs="Times New Roman"/>
          <w:sz w:val="28"/>
          <w:szCs w:val="28"/>
        </w:rPr>
        <w:t>ом</w:t>
      </w:r>
      <w:r w:rsidRPr="009A31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9A31E5">
        <w:rPr>
          <w:rFonts w:ascii="Times New Roman" w:hAnsi="Times New Roman" w:cs="Times New Roman"/>
          <w:sz w:val="28"/>
          <w:szCs w:val="28"/>
        </w:rPr>
        <w:t>е</w:t>
      </w:r>
      <w:r w:rsidRPr="009A31E5">
        <w:rPr>
          <w:rFonts w:ascii="Times New Roman" w:hAnsi="Times New Roman" w:cs="Times New Roman"/>
          <w:sz w:val="28"/>
          <w:szCs w:val="28"/>
        </w:rPr>
        <w:t>:</w:t>
      </w:r>
    </w:p>
    <w:p w:rsidR="00E51AC8" w:rsidRPr="000E2BB8" w:rsidRDefault="002D028E" w:rsidP="00044D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- адрес земельн</w:t>
      </w:r>
      <w:r w:rsidR="009A6205" w:rsidRPr="009A31E5">
        <w:rPr>
          <w:rFonts w:ascii="Times New Roman" w:hAnsi="Times New Roman" w:cs="Times New Roman"/>
          <w:sz w:val="28"/>
          <w:szCs w:val="28"/>
        </w:rPr>
        <w:t>ого</w:t>
      </w:r>
      <w:r w:rsidRPr="009A31E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9A31E5">
        <w:rPr>
          <w:rFonts w:ascii="Times New Roman" w:hAnsi="Times New Roman" w:cs="Times New Roman"/>
          <w:sz w:val="28"/>
          <w:szCs w:val="28"/>
        </w:rPr>
        <w:t>а</w:t>
      </w:r>
      <w:r w:rsidR="00CB34CA" w:rsidRPr="009A31E5">
        <w:rPr>
          <w:rFonts w:ascii="Times New Roman" w:hAnsi="Times New Roman" w:cs="Times New Roman"/>
          <w:sz w:val="28"/>
          <w:szCs w:val="28"/>
        </w:rPr>
        <w:t xml:space="preserve"> –</w:t>
      </w:r>
      <w:r w:rsidR="009A31E5" w:rsidRPr="009A31E5">
        <w:rPr>
          <w:rFonts w:ascii="Times New Roman" w:eastAsia="Calibri" w:hAnsi="Times New Roman" w:cs="Times New Roman"/>
          <w:spacing w:val="-2"/>
          <w:sz w:val="27"/>
          <w:szCs w:val="27"/>
          <w:lang w:eastAsia="ru-RU"/>
        </w:rPr>
        <w:t xml:space="preserve"> </w:t>
      </w:r>
      <w:r w:rsidR="000E2BB8" w:rsidRPr="000E2BB8">
        <w:rPr>
          <w:rFonts w:ascii="Times New Roman" w:eastAsia="Calibri" w:hAnsi="Times New Roman" w:cs="Times New Roman"/>
          <w:spacing w:val="-2"/>
          <w:sz w:val="28"/>
          <w:szCs w:val="28"/>
        </w:rPr>
        <w:t>город Сургут, улица Профсоюзов, 5/1 (сооружение 2, сооружение 3);</w:t>
      </w:r>
    </w:p>
    <w:p w:rsidR="002D028E" w:rsidRPr="009A31E5" w:rsidRDefault="002D028E" w:rsidP="00044D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- кадастровы</w:t>
      </w:r>
      <w:r w:rsidR="009A6205" w:rsidRPr="009A31E5">
        <w:rPr>
          <w:rFonts w:ascii="Times New Roman" w:hAnsi="Times New Roman" w:cs="Times New Roman"/>
          <w:sz w:val="28"/>
          <w:szCs w:val="28"/>
        </w:rPr>
        <w:t>й</w:t>
      </w:r>
      <w:r w:rsidRPr="009A31E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B34CA" w:rsidRPr="009A31E5">
        <w:rPr>
          <w:rFonts w:ascii="Times New Roman" w:hAnsi="Times New Roman" w:cs="Times New Roman"/>
          <w:sz w:val="28"/>
          <w:szCs w:val="28"/>
        </w:rPr>
        <w:t xml:space="preserve"> –</w:t>
      </w:r>
      <w:r w:rsidR="000E2BB8">
        <w:rPr>
          <w:rFonts w:ascii="Times New Roman" w:hAnsi="Times New Roman" w:cs="Times New Roman"/>
          <w:sz w:val="28"/>
          <w:szCs w:val="28"/>
        </w:rPr>
        <w:t xml:space="preserve"> </w:t>
      </w:r>
      <w:r w:rsidR="000E2BB8" w:rsidRPr="000E2BB8">
        <w:rPr>
          <w:rFonts w:ascii="Times New Roman" w:eastAsia="Calibri" w:hAnsi="Times New Roman" w:cs="Times New Roman"/>
          <w:spacing w:val="-2"/>
          <w:sz w:val="28"/>
          <w:szCs w:val="28"/>
        </w:rPr>
        <w:t>86:10:0101117:827</w:t>
      </w:r>
      <w:r w:rsidR="007C7137" w:rsidRPr="000E2BB8">
        <w:rPr>
          <w:rFonts w:ascii="Times New Roman" w:hAnsi="Times New Roman" w:cs="Times New Roman"/>
          <w:sz w:val="28"/>
          <w:szCs w:val="28"/>
        </w:rPr>
        <w:t>;</w:t>
      </w:r>
    </w:p>
    <w:p w:rsidR="00E216A1" w:rsidRPr="009A31E5" w:rsidRDefault="002D028E" w:rsidP="00044D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- площадь земельн</w:t>
      </w:r>
      <w:r w:rsidR="009A6205" w:rsidRPr="009A31E5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9A31E5">
        <w:rPr>
          <w:rFonts w:ascii="Times New Roman" w:hAnsi="Times New Roman" w:cs="Times New Roman"/>
          <w:sz w:val="28"/>
          <w:szCs w:val="28"/>
        </w:rPr>
        <w:t xml:space="preserve"> –</w:t>
      </w:r>
      <w:r w:rsidR="00480A5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3 318</w:t>
      </w:r>
      <w:r w:rsidR="009A31E5" w:rsidRPr="009A31E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кв. метра</w:t>
      </w:r>
      <w:r w:rsidR="00CD744D" w:rsidRPr="009A31E5">
        <w:rPr>
          <w:rFonts w:ascii="Times New Roman" w:hAnsi="Times New Roman" w:cs="Times New Roman"/>
          <w:sz w:val="28"/>
          <w:szCs w:val="28"/>
        </w:rPr>
        <w:t>;</w:t>
      </w:r>
    </w:p>
    <w:p w:rsidR="00D8459E" w:rsidRPr="00480A55" w:rsidRDefault="002D028E" w:rsidP="00044D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hAnsi="Times New Roman" w:cs="Times New Roman"/>
          <w:sz w:val="28"/>
          <w:szCs w:val="28"/>
        </w:rPr>
        <w:t>- территориальная зона</w:t>
      </w:r>
      <w:r w:rsidR="00CB34CA" w:rsidRPr="009A31E5">
        <w:rPr>
          <w:rFonts w:ascii="Times New Roman" w:hAnsi="Times New Roman" w:cs="Times New Roman"/>
          <w:sz w:val="28"/>
          <w:szCs w:val="28"/>
        </w:rPr>
        <w:t xml:space="preserve"> – </w:t>
      </w:r>
      <w:r w:rsidR="00480A55" w:rsidRPr="00480A55">
        <w:rPr>
          <w:rFonts w:ascii="Times New Roman" w:eastAsia="Calibri" w:hAnsi="Times New Roman" w:cs="Times New Roman"/>
          <w:spacing w:val="-2"/>
          <w:sz w:val="28"/>
          <w:szCs w:val="28"/>
        </w:rPr>
        <w:t>ОД.10 «Зона размещения объектов делового, общественного и коммерческого назначения»;</w:t>
      </w:r>
    </w:p>
    <w:p w:rsidR="00341C5D" w:rsidRPr="00A62957" w:rsidRDefault="002D028E" w:rsidP="00044D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957">
        <w:rPr>
          <w:rFonts w:ascii="Times New Roman" w:hAnsi="Times New Roman" w:cs="Times New Roman"/>
          <w:sz w:val="28"/>
          <w:szCs w:val="28"/>
        </w:rPr>
        <w:t>- вид использования</w:t>
      </w:r>
      <w:r w:rsidR="006527B1" w:rsidRPr="00A6295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A6205" w:rsidRPr="00A62957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A62957">
        <w:rPr>
          <w:rFonts w:ascii="Times New Roman" w:hAnsi="Times New Roman" w:cs="Times New Roman"/>
          <w:sz w:val="28"/>
          <w:szCs w:val="28"/>
        </w:rPr>
        <w:t xml:space="preserve"> –</w:t>
      </w:r>
      <w:r w:rsidR="00480A55">
        <w:rPr>
          <w:rFonts w:ascii="Times New Roman" w:hAnsi="Times New Roman" w:cs="Times New Roman"/>
          <w:sz w:val="28"/>
          <w:szCs w:val="28"/>
        </w:rPr>
        <w:t xml:space="preserve"> под офисный центр с кафе в составе: офисный центр с кафе, холодные склады, административное здание с автостоянкой</w:t>
      </w:r>
      <w:r w:rsidR="0042664F" w:rsidRPr="00A62957">
        <w:rPr>
          <w:rFonts w:ascii="Times New Roman" w:hAnsi="Times New Roman" w:cs="Times New Roman"/>
          <w:sz w:val="28"/>
          <w:szCs w:val="28"/>
        </w:rPr>
        <w:t>;</w:t>
      </w:r>
    </w:p>
    <w:p w:rsidR="001D4594" w:rsidRDefault="00341C5D" w:rsidP="00044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D2D" w:rsidRPr="00A629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пользования земельным участком –</w:t>
      </w:r>
      <w:r w:rsidR="001D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собственности;</w:t>
      </w:r>
    </w:p>
    <w:p w:rsidR="004C1DCE" w:rsidRDefault="00D8459E" w:rsidP="00044D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</w:t>
      </w:r>
      <w:r w:rsidR="004C1D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84913" w:rsidRPr="00D8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</w:t>
      </w:r>
      <w:r w:rsidR="004C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ижимого имущества, расположенные</w:t>
      </w:r>
      <w:r w:rsidR="00384913" w:rsidRPr="00D8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з</w:t>
      </w:r>
      <w:r w:rsidR="00CC14BD" w:rsidRPr="00D84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участка</w:t>
      </w:r>
      <w:r w:rsidR="004C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14BD" w:rsidRDefault="00D8459E" w:rsidP="00044D3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C1DCE" w:rsidRPr="004C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</w:t>
      </w:r>
      <w:r w:rsidRPr="004C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1DCE" w:rsidRPr="004C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Офисный центр с кафе»</w:t>
      </w:r>
      <w:r w:rsidRPr="004C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1DCE" w:rsidRPr="00D86FDB">
        <w:rPr>
          <w:rFonts w:ascii="Times New Roman" w:hAnsi="Times New Roman" w:cs="Times New Roman"/>
          <w:sz w:val="28"/>
          <w:szCs w:val="28"/>
        </w:rPr>
        <w:t>с кадаст</w:t>
      </w:r>
      <w:r w:rsidR="004C1DCE">
        <w:rPr>
          <w:rFonts w:ascii="Times New Roman" w:hAnsi="Times New Roman" w:cs="Times New Roman"/>
          <w:sz w:val="28"/>
          <w:szCs w:val="28"/>
        </w:rPr>
        <w:t>ровым номером 86:10:0101117:467, площадью 1 416,5 кв. метров</w:t>
      </w:r>
      <w:r w:rsidR="004C1DCE" w:rsidRPr="00D86FDB">
        <w:rPr>
          <w:rFonts w:ascii="Times New Roman" w:hAnsi="Times New Roman" w:cs="Times New Roman"/>
          <w:sz w:val="28"/>
          <w:szCs w:val="28"/>
        </w:rPr>
        <w:t>;</w:t>
      </w:r>
    </w:p>
    <w:p w:rsidR="00AB1E44" w:rsidRPr="004C1DCE" w:rsidRDefault="0096018C" w:rsidP="00044D3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44" w:rsidRPr="004C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</w:t>
      </w:r>
      <w:r w:rsidR="0072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44" w:rsidRPr="00D86FDB">
        <w:rPr>
          <w:rFonts w:ascii="Times New Roman" w:hAnsi="Times New Roman" w:cs="Times New Roman"/>
          <w:sz w:val="28"/>
          <w:szCs w:val="28"/>
        </w:rPr>
        <w:t>с кадаст</w:t>
      </w:r>
      <w:r w:rsidR="00AB1E44">
        <w:rPr>
          <w:rFonts w:ascii="Times New Roman" w:hAnsi="Times New Roman" w:cs="Times New Roman"/>
          <w:sz w:val="28"/>
          <w:szCs w:val="28"/>
        </w:rPr>
        <w:t>ровым номером 86:10:0101117:358, площадью 807,2 кв. метров</w:t>
      </w:r>
      <w:r w:rsidR="00726C09">
        <w:rPr>
          <w:rFonts w:ascii="Times New Roman" w:hAnsi="Times New Roman" w:cs="Times New Roman"/>
          <w:sz w:val="28"/>
          <w:szCs w:val="28"/>
        </w:rPr>
        <w:t>.</w:t>
      </w:r>
    </w:p>
    <w:p w:rsidR="00D8459E" w:rsidRPr="00480A55" w:rsidRDefault="00D8459E" w:rsidP="00044D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="00480A55" w:rsidRPr="00480A55">
        <w:rPr>
          <w:rFonts w:eastAsia="Calibri"/>
          <w:spacing w:val="-2"/>
          <w:sz w:val="27"/>
          <w:szCs w:val="27"/>
        </w:rPr>
        <w:t xml:space="preserve"> </w:t>
      </w:r>
      <w:r w:rsidR="00480A55" w:rsidRPr="00480A55">
        <w:rPr>
          <w:rFonts w:ascii="Times New Roman" w:eastAsia="Calibri" w:hAnsi="Times New Roman" w:cs="Times New Roman"/>
          <w:spacing w:val="-2"/>
          <w:sz w:val="28"/>
          <w:szCs w:val="28"/>
        </w:rPr>
        <w:t>ОД.6 (ЗД) «Зона размещения объектов здравоохранения</w:t>
      </w:r>
      <w:r w:rsidRPr="00480A55">
        <w:rPr>
          <w:rFonts w:ascii="Times New Roman" w:hAnsi="Times New Roman" w:cs="Times New Roman"/>
          <w:sz w:val="28"/>
          <w:szCs w:val="28"/>
        </w:rPr>
        <w:t>».</w:t>
      </w:r>
    </w:p>
    <w:p w:rsidR="00D8459E" w:rsidRPr="00D8459E" w:rsidRDefault="00D8459E" w:rsidP="00044D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8D">
        <w:rPr>
          <w:rFonts w:ascii="Times New Roman" w:hAnsi="Times New Roman" w:cs="Times New Roman"/>
          <w:sz w:val="28"/>
          <w:szCs w:val="28"/>
        </w:rPr>
        <w:t>4. Ориентировочная площадь территории, предлагаемая к переводу –</w:t>
      </w:r>
      <w:r w:rsidR="00180FA7" w:rsidRPr="00B26F8D">
        <w:rPr>
          <w:rFonts w:ascii="Times New Roman" w:hAnsi="Times New Roman" w:cs="Times New Roman"/>
          <w:sz w:val="28"/>
          <w:szCs w:val="28"/>
        </w:rPr>
        <w:t xml:space="preserve"> </w:t>
      </w:r>
      <w:r w:rsidR="0096018C" w:rsidRPr="009601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3 318</w:t>
      </w:r>
      <w:r w:rsidR="00B26F8D" w:rsidRPr="009601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D3CF3" w:rsidRPr="009601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Pr="0096018C">
        <w:rPr>
          <w:rFonts w:ascii="Times New Roman" w:hAnsi="Times New Roman" w:cs="Times New Roman"/>
          <w:sz w:val="28"/>
          <w:szCs w:val="28"/>
        </w:rPr>
        <w:t>кв. метр</w:t>
      </w:r>
      <w:r w:rsidR="00DD3CF3" w:rsidRPr="0096018C">
        <w:rPr>
          <w:rFonts w:ascii="Times New Roman" w:hAnsi="Times New Roman" w:cs="Times New Roman"/>
          <w:sz w:val="28"/>
          <w:szCs w:val="28"/>
        </w:rPr>
        <w:t>а</w:t>
      </w:r>
      <w:r w:rsidRPr="0096018C">
        <w:rPr>
          <w:rFonts w:ascii="Times New Roman" w:hAnsi="Times New Roman" w:cs="Times New Roman"/>
          <w:sz w:val="28"/>
          <w:szCs w:val="28"/>
        </w:rPr>
        <w:t>.</w:t>
      </w:r>
    </w:p>
    <w:p w:rsidR="00D8459E" w:rsidRPr="004A1052" w:rsidRDefault="00D8459E" w:rsidP="00044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4A1052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4A1052">
        <w:rPr>
          <w:rFonts w:ascii="Times New Roman" w:hAnsi="Times New Roman" w:cs="Times New Roman"/>
          <w:sz w:val="28"/>
          <w:szCs w:val="28"/>
        </w:rPr>
        <w:br/>
        <w:t>и действующему генеральному плану города.</w:t>
      </w:r>
      <w:r w:rsidRPr="004A10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46140" wp14:editId="2773BAAE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4A" w:rsidRPr="005F318A" w:rsidRDefault="00D8459E" w:rsidP="00044D37">
      <w:pPr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6. Цель внесения предлагаемых изменений в Правила землепользования </w:t>
      </w:r>
      <w:r w:rsidRPr="004A1052">
        <w:rPr>
          <w:rFonts w:ascii="Times New Roman" w:hAnsi="Times New Roman" w:cs="Times New Roman"/>
          <w:sz w:val="28"/>
          <w:szCs w:val="28"/>
        </w:rPr>
        <w:br/>
        <w:t xml:space="preserve">и застройки на территории города Сургута – </w:t>
      </w:r>
      <w:r w:rsidR="00717EB8" w:rsidRPr="00717EB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приведени</w:t>
      </w:r>
      <w:r w:rsidR="00D00F5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</w:t>
      </w:r>
      <w:bookmarkStart w:id="0" w:name="_GoBack"/>
      <w:bookmarkEnd w:id="0"/>
      <w:r w:rsidR="00717EB8" w:rsidRPr="00717EB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земельного участка </w:t>
      </w:r>
      <w:r w:rsidR="00717EB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717EB8" w:rsidRPr="00717EB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соответствие с фактическим использование</w:t>
      </w:r>
      <w:r w:rsidR="00717EB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17EB8" w:rsidRPr="00717EB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для осуществ</w:t>
      </w:r>
      <w:r w:rsidR="005F318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ления медицинской деятельности.</w:t>
      </w:r>
    </w:p>
    <w:sectPr w:rsidR="006C104A" w:rsidRPr="005F318A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62D"/>
    <w:rsid w:val="00044D37"/>
    <w:rsid w:val="00045C8D"/>
    <w:rsid w:val="00056A65"/>
    <w:rsid w:val="000821E9"/>
    <w:rsid w:val="00082AB9"/>
    <w:rsid w:val="00096EC0"/>
    <w:rsid w:val="000C173B"/>
    <w:rsid w:val="000D3A88"/>
    <w:rsid w:val="000E2BB8"/>
    <w:rsid w:val="000F2084"/>
    <w:rsid w:val="001165C8"/>
    <w:rsid w:val="00140417"/>
    <w:rsid w:val="00163286"/>
    <w:rsid w:val="00180FA7"/>
    <w:rsid w:val="001D4594"/>
    <w:rsid w:val="001E5E5E"/>
    <w:rsid w:val="001E7A28"/>
    <w:rsid w:val="00297401"/>
    <w:rsid w:val="002D028E"/>
    <w:rsid w:val="002E205F"/>
    <w:rsid w:val="002E7241"/>
    <w:rsid w:val="00327490"/>
    <w:rsid w:val="00341C5D"/>
    <w:rsid w:val="00364F7F"/>
    <w:rsid w:val="003741D3"/>
    <w:rsid w:val="00384913"/>
    <w:rsid w:val="003967D9"/>
    <w:rsid w:val="00397479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24F69"/>
    <w:rsid w:val="0042664F"/>
    <w:rsid w:val="004324A0"/>
    <w:rsid w:val="0047296E"/>
    <w:rsid w:val="00480A55"/>
    <w:rsid w:val="004B438D"/>
    <w:rsid w:val="004C1DCE"/>
    <w:rsid w:val="004E3F8F"/>
    <w:rsid w:val="004F25AB"/>
    <w:rsid w:val="004F51F5"/>
    <w:rsid w:val="00504500"/>
    <w:rsid w:val="00507CAB"/>
    <w:rsid w:val="00540E18"/>
    <w:rsid w:val="00547239"/>
    <w:rsid w:val="00592383"/>
    <w:rsid w:val="00592621"/>
    <w:rsid w:val="00593111"/>
    <w:rsid w:val="005A78A8"/>
    <w:rsid w:val="005B6E96"/>
    <w:rsid w:val="005B71D5"/>
    <w:rsid w:val="005B762D"/>
    <w:rsid w:val="005F318A"/>
    <w:rsid w:val="00623412"/>
    <w:rsid w:val="006527B1"/>
    <w:rsid w:val="00665958"/>
    <w:rsid w:val="00676385"/>
    <w:rsid w:val="00685C8C"/>
    <w:rsid w:val="00687C83"/>
    <w:rsid w:val="006A453C"/>
    <w:rsid w:val="006B4698"/>
    <w:rsid w:val="006B6FA5"/>
    <w:rsid w:val="006B7C9F"/>
    <w:rsid w:val="006C104A"/>
    <w:rsid w:val="006C1B1A"/>
    <w:rsid w:val="006C4A0C"/>
    <w:rsid w:val="00701463"/>
    <w:rsid w:val="00717EB8"/>
    <w:rsid w:val="00726C09"/>
    <w:rsid w:val="00730486"/>
    <w:rsid w:val="007C7137"/>
    <w:rsid w:val="00830905"/>
    <w:rsid w:val="00834493"/>
    <w:rsid w:val="00844821"/>
    <w:rsid w:val="008729DD"/>
    <w:rsid w:val="008A58A6"/>
    <w:rsid w:val="008E1C60"/>
    <w:rsid w:val="00901D94"/>
    <w:rsid w:val="00903A62"/>
    <w:rsid w:val="00907E10"/>
    <w:rsid w:val="00915F47"/>
    <w:rsid w:val="00943E6A"/>
    <w:rsid w:val="0096018C"/>
    <w:rsid w:val="00961398"/>
    <w:rsid w:val="00970C61"/>
    <w:rsid w:val="009A31E5"/>
    <w:rsid w:val="009A6205"/>
    <w:rsid w:val="009C0808"/>
    <w:rsid w:val="009C42C0"/>
    <w:rsid w:val="009C4E23"/>
    <w:rsid w:val="009F649B"/>
    <w:rsid w:val="00A004C5"/>
    <w:rsid w:val="00A36F93"/>
    <w:rsid w:val="00A422FB"/>
    <w:rsid w:val="00A60736"/>
    <w:rsid w:val="00A62957"/>
    <w:rsid w:val="00A82863"/>
    <w:rsid w:val="00A8745D"/>
    <w:rsid w:val="00AA2D1F"/>
    <w:rsid w:val="00AA2FE7"/>
    <w:rsid w:val="00AB0259"/>
    <w:rsid w:val="00AB1E44"/>
    <w:rsid w:val="00AC584F"/>
    <w:rsid w:val="00AF44B8"/>
    <w:rsid w:val="00B155DE"/>
    <w:rsid w:val="00B26F8D"/>
    <w:rsid w:val="00B86F6D"/>
    <w:rsid w:val="00B95B88"/>
    <w:rsid w:val="00BA20CF"/>
    <w:rsid w:val="00BD3E93"/>
    <w:rsid w:val="00BD5009"/>
    <w:rsid w:val="00C0029C"/>
    <w:rsid w:val="00C12F1D"/>
    <w:rsid w:val="00C22E9D"/>
    <w:rsid w:val="00C26C14"/>
    <w:rsid w:val="00C41DAF"/>
    <w:rsid w:val="00C6435D"/>
    <w:rsid w:val="00C71BE8"/>
    <w:rsid w:val="00CB34C1"/>
    <w:rsid w:val="00CB34CA"/>
    <w:rsid w:val="00CC14BD"/>
    <w:rsid w:val="00CD744D"/>
    <w:rsid w:val="00CE5A6E"/>
    <w:rsid w:val="00D00F54"/>
    <w:rsid w:val="00D76D88"/>
    <w:rsid w:val="00D8459E"/>
    <w:rsid w:val="00D90B0E"/>
    <w:rsid w:val="00DC4078"/>
    <w:rsid w:val="00DD3CF3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42D07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BBBD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147</cp:revision>
  <cp:lastPrinted>2020-05-19T09:30:00Z</cp:lastPrinted>
  <dcterms:created xsi:type="dcterms:W3CDTF">2020-05-19T09:06:00Z</dcterms:created>
  <dcterms:modified xsi:type="dcterms:W3CDTF">2023-10-25T05:48:00Z</dcterms:modified>
</cp:coreProperties>
</file>