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28E" w:rsidRPr="00910BA0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>на официальном портале Администрации города</w:t>
      </w:r>
      <w:r w:rsidR="0014788C">
        <w:rPr>
          <w:rFonts w:ascii="Times New Roman" w:hAnsi="Times New Roman" w:cs="Times New Roman"/>
          <w:sz w:val="28"/>
          <w:szCs w:val="28"/>
        </w:rPr>
        <w:t xml:space="preserve">, </w:t>
      </w:r>
      <w:r w:rsidR="0014788C" w:rsidRPr="0014788C">
        <w:rPr>
          <w:rFonts w:ascii="Times New Roman" w:hAnsi="Times New Roman" w:cs="Times New Roman"/>
          <w:sz w:val="28"/>
          <w:szCs w:val="28"/>
        </w:rPr>
        <w:t xml:space="preserve">в сетевом издании «Официальные документы города Сургута»: 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DOCSURGUT</w:t>
      </w:r>
      <w:r w:rsidR="00CB1B12" w:rsidRPr="00CB1B12">
        <w:rPr>
          <w:rFonts w:ascii="Times New Roman" w:hAnsi="Times New Roman" w:cs="Times New Roman"/>
          <w:sz w:val="28"/>
          <w:szCs w:val="28"/>
        </w:rPr>
        <w:t>.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</w:t>
      </w:r>
      <w:r w:rsidR="00BE1EFF" w:rsidRPr="00DD0FDE">
        <w:rPr>
          <w:rFonts w:ascii="Times New Roman" w:eastAsia="Calibri" w:hAnsi="Times New Roman"/>
          <w:sz w:val="28"/>
          <w:szCs w:val="28"/>
        </w:rPr>
        <w:t>отклонение от предельных параметров разрешенного строительства</w:t>
      </w:r>
      <w:r w:rsidR="00910BA0">
        <w:rPr>
          <w:rFonts w:ascii="Times New Roman" w:eastAsia="Calibri" w:hAnsi="Times New Roman"/>
          <w:sz w:val="28"/>
          <w:szCs w:val="28"/>
        </w:rPr>
        <w:t xml:space="preserve">, </w:t>
      </w:r>
      <w:r w:rsidR="00910BA0" w:rsidRPr="00910BA0">
        <w:rPr>
          <w:rFonts w:ascii="Times New Roman" w:eastAsia="Calibri" w:hAnsi="Times New Roman"/>
          <w:sz w:val="28"/>
          <w:szCs w:val="28"/>
        </w:rPr>
        <w:t>реконструкции объекта капитального строительства</w:t>
      </w:r>
    </w:p>
    <w:p w:rsidR="006527B1" w:rsidRPr="004057B1" w:rsidRDefault="006527B1" w:rsidP="00681B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375B2" w:rsidRPr="00301848" w:rsidRDefault="00277B18" w:rsidP="00681B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01848">
        <w:rPr>
          <w:rFonts w:ascii="Times New Roman" w:hAnsi="Times New Roman" w:cs="Times New Roman"/>
          <w:sz w:val="28"/>
          <w:szCs w:val="28"/>
        </w:rPr>
        <w:t xml:space="preserve">1. </w:t>
      </w:r>
      <w:r w:rsidR="00BE1EFF">
        <w:rPr>
          <w:rFonts w:ascii="Times New Roman" w:eastAsia="Calibri" w:hAnsi="Times New Roman"/>
          <w:sz w:val="28"/>
          <w:szCs w:val="28"/>
        </w:rPr>
        <w:t>Заявитель: ООО «Брусника»</w:t>
      </w:r>
      <w:r w:rsidR="00BE1EFF" w:rsidRPr="00C6441F">
        <w:rPr>
          <w:rFonts w:ascii="Times New Roman" w:eastAsia="Calibri" w:hAnsi="Times New Roman"/>
          <w:sz w:val="28"/>
          <w:szCs w:val="28"/>
        </w:rPr>
        <w:t>. Специализированный за</w:t>
      </w:r>
      <w:r w:rsidR="00BE1EFF">
        <w:rPr>
          <w:rFonts w:ascii="Times New Roman" w:eastAsia="Calibri" w:hAnsi="Times New Roman"/>
          <w:sz w:val="28"/>
          <w:szCs w:val="28"/>
        </w:rPr>
        <w:t>стройщик»</w:t>
      </w:r>
      <w:r w:rsidR="00A375B2" w:rsidRPr="00301848">
        <w:rPr>
          <w:rFonts w:ascii="Times New Roman" w:eastAsia="Calibri" w:hAnsi="Times New Roman"/>
          <w:sz w:val="28"/>
          <w:szCs w:val="28"/>
        </w:rPr>
        <w:t>.</w:t>
      </w:r>
      <w:r w:rsidR="00321E34" w:rsidRPr="00301848">
        <w:rPr>
          <w:rFonts w:ascii="Times New Roman" w:eastAsia="Calibri" w:hAnsi="Times New Roman"/>
          <w:sz w:val="28"/>
          <w:szCs w:val="28"/>
        </w:rPr>
        <w:t xml:space="preserve"> </w:t>
      </w:r>
    </w:p>
    <w:p w:rsidR="0014788C" w:rsidRPr="00301848" w:rsidRDefault="003C0635" w:rsidP="00681B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848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14788C" w:rsidRPr="00301848" w:rsidRDefault="00452E93" w:rsidP="00452E93">
      <w:pPr>
        <w:pStyle w:val="a3"/>
        <w:ind w:left="709"/>
        <w:jc w:val="both"/>
        <w:rPr>
          <w:spacing w:val="-8"/>
        </w:rPr>
      </w:pPr>
      <w:r w:rsidRPr="00301848">
        <w:rPr>
          <w:spacing w:val="-8"/>
        </w:rPr>
        <w:t xml:space="preserve">- </w:t>
      </w:r>
      <w:r w:rsidR="003C0635" w:rsidRPr="00301848">
        <w:rPr>
          <w:spacing w:val="-8"/>
        </w:rPr>
        <w:t>адрес земельного участка</w:t>
      </w:r>
      <w:r w:rsidR="005C483B" w:rsidRPr="00301848">
        <w:rPr>
          <w:spacing w:val="-8"/>
        </w:rPr>
        <w:t xml:space="preserve"> –</w:t>
      </w:r>
      <w:r w:rsidR="00217D5D" w:rsidRPr="00301848">
        <w:rPr>
          <w:spacing w:val="-8"/>
        </w:rPr>
        <w:t xml:space="preserve"> </w:t>
      </w:r>
      <w:r w:rsidR="00BE1EFF" w:rsidRPr="00DD0FDE">
        <w:rPr>
          <w:rFonts w:eastAsia="Calibri"/>
          <w:spacing w:val="-6"/>
        </w:rPr>
        <w:t xml:space="preserve">город Сургут, улица Игоря </w:t>
      </w:r>
      <w:proofErr w:type="spellStart"/>
      <w:r w:rsidR="00BE1EFF" w:rsidRPr="00DD0FDE">
        <w:rPr>
          <w:rFonts w:eastAsia="Calibri"/>
          <w:spacing w:val="-6"/>
        </w:rPr>
        <w:t>Киртбая</w:t>
      </w:r>
      <w:proofErr w:type="spellEnd"/>
      <w:r w:rsidR="00A375B2" w:rsidRPr="00301848">
        <w:rPr>
          <w:rFonts w:eastAsia="Calibri"/>
          <w:spacing w:val="-8"/>
        </w:rPr>
        <w:t>;</w:t>
      </w:r>
    </w:p>
    <w:p w:rsidR="00321E34" w:rsidRPr="00301848" w:rsidRDefault="00452E93" w:rsidP="00452E93">
      <w:pPr>
        <w:pStyle w:val="a3"/>
        <w:ind w:left="709"/>
        <w:jc w:val="both"/>
        <w:rPr>
          <w:spacing w:val="-8"/>
        </w:rPr>
      </w:pPr>
      <w:r w:rsidRPr="00301848">
        <w:rPr>
          <w:spacing w:val="-8"/>
        </w:rPr>
        <w:t xml:space="preserve">- </w:t>
      </w:r>
      <w:r w:rsidR="003C0635" w:rsidRPr="00301848">
        <w:rPr>
          <w:spacing w:val="-8"/>
        </w:rPr>
        <w:t>кадастровый номер –</w:t>
      </w:r>
      <w:r w:rsidR="00ED1744" w:rsidRPr="00301848">
        <w:rPr>
          <w:spacing w:val="-8"/>
        </w:rPr>
        <w:t xml:space="preserve"> </w:t>
      </w:r>
      <w:r w:rsidR="00BE1EFF" w:rsidRPr="00C74FA7">
        <w:t>86:10:0101154:2244</w:t>
      </w:r>
      <w:r w:rsidR="003C0635" w:rsidRPr="00301848">
        <w:rPr>
          <w:spacing w:val="-8"/>
        </w:rPr>
        <w:t>;</w:t>
      </w:r>
    </w:p>
    <w:p w:rsidR="0014788C" w:rsidRPr="00301848" w:rsidRDefault="00452E93" w:rsidP="00452E93">
      <w:pPr>
        <w:pStyle w:val="a3"/>
        <w:ind w:left="709"/>
        <w:jc w:val="both"/>
        <w:rPr>
          <w:spacing w:val="-8"/>
        </w:rPr>
      </w:pPr>
      <w:r w:rsidRPr="00301848">
        <w:rPr>
          <w:spacing w:val="-8"/>
        </w:rPr>
        <w:t xml:space="preserve">- </w:t>
      </w:r>
      <w:r w:rsidR="003C0635" w:rsidRPr="00301848">
        <w:rPr>
          <w:spacing w:val="-8"/>
        </w:rPr>
        <w:t>площадь земельного участка –</w:t>
      </w:r>
      <w:r w:rsidR="00ED1744" w:rsidRPr="00301848">
        <w:rPr>
          <w:spacing w:val="-8"/>
        </w:rPr>
        <w:t xml:space="preserve"> </w:t>
      </w:r>
      <w:r w:rsidR="00BE1EFF">
        <w:rPr>
          <w:spacing w:val="-8"/>
        </w:rPr>
        <w:t xml:space="preserve">16 800 </w:t>
      </w:r>
      <w:r w:rsidR="00BE1EFF" w:rsidRPr="00301848">
        <w:rPr>
          <w:spacing w:val="-8"/>
        </w:rPr>
        <w:t>кв.</w:t>
      </w:r>
      <w:r w:rsidR="00277B18" w:rsidRPr="00301848">
        <w:rPr>
          <w:spacing w:val="-8"/>
        </w:rPr>
        <w:t xml:space="preserve"> </w:t>
      </w:r>
      <w:r w:rsidR="0014788C" w:rsidRPr="00301848">
        <w:rPr>
          <w:spacing w:val="-8"/>
        </w:rPr>
        <w:t>м</w:t>
      </w:r>
      <w:r w:rsidR="003C0635" w:rsidRPr="00301848">
        <w:rPr>
          <w:spacing w:val="-8"/>
        </w:rPr>
        <w:t>;</w:t>
      </w:r>
    </w:p>
    <w:p w:rsidR="00321E34" w:rsidRPr="00301848" w:rsidRDefault="00452E93" w:rsidP="009443B5">
      <w:pPr>
        <w:pStyle w:val="a3"/>
        <w:ind w:left="0" w:firstLine="709"/>
        <w:jc w:val="both"/>
        <w:rPr>
          <w:spacing w:val="-8"/>
        </w:rPr>
      </w:pPr>
      <w:r w:rsidRPr="00301848">
        <w:rPr>
          <w:spacing w:val="-8"/>
        </w:rPr>
        <w:t xml:space="preserve">- </w:t>
      </w:r>
      <w:r w:rsidR="003C0635" w:rsidRPr="00301848">
        <w:rPr>
          <w:spacing w:val="-8"/>
        </w:rPr>
        <w:t>территориальная зона –</w:t>
      </w:r>
      <w:r w:rsidR="00957A03" w:rsidRPr="00301848">
        <w:rPr>
          <w:spacing w:val="-8"/>
        </w:rPr>
        <w:t xml:space="preserve"> </w:t>
      </w:r>
      <w:r w:rsidR="00BE1EFF">
        <w:rPr>
          <w:rFonts w:eastAsia="Calibri"/>
        </w:rPr>
        <w:t>ОД3. «</w:t>
      </w:r>
      <w:r w:rsidR="00BE1EFF" w:rsidRPr="00DD0FDE">
        <w:rPr>
          <w:rFonts w:eastAsia="Calibri"/>
        </w:rPr>
        <w:t>Зона специализи</w:t>
      </w:r>
      <w:r w:rsidR="00BE1EFF">
        <w:rPr>
          <w:rFonts w:eastAsia="Calibri"/>
        </w:rPr>
        <w:t>рованной общественной застройки»</w:t>
      </w:r>
      <w:r w:rsidR="00D21451" w:rsidRPr="00301848">
        <w:rPr>
          <w:spacing w:val="-8"/>
        </w:rPr>
        <w:t>;</w:t>
      </w:r>
    </w:p>
    <w:p w:rsidR="00321E34" w:rsidRPr="00BE1EFF" w:rsidRDefault="00452E93" w:rsidP="00301848">
      <w:pPr>
        <w:pStyle w:val="a3"/>
        <w:ind w:left="0" w:firstLine="709"/>
        <w:jc w:val="both"/>
        <w:rPr>
          <w:spacing w:val="-6"/>
        </w:rPr>
      </w:pPr>
      <w:r w:rsidRPr="00301848">
        <w:rPr>
          <w:spacing w:val="-8"/>
        </w:rPr>
        <w:t xml:space="preserve">- </w:t>
      </w:r>
      <w:r w:rsidR="003C0635" w:rsidRPr="00BE1EFF">
        <w:rPr>
          <w:spacing w:val="-6"/>
        </w:rPr>
        <w:t xml:space="preserve">вид </w:t>
      </w:r>
      <w:r w:rsidR="00681B50" w:rsidRPr="00BE1EFF">
        <w:rPr>
          <w:spacing w:val="-6"/>
        </w:rPr>
        <w:t xml:space="preserve">разрешенного </w:t>
      </w:r>
      <w:r w:rsidR="003C0635" w:rsidRPr="00BE1EFF">
        <w:rPr>
          <w:spacing w:val="-6"/>
        </w:rPr>
        <w:t>использования земельного участка –</w:t>
      </w:r>
      <w:r w:rsidR="00D830DB" w:rsidRPr="00BE1EFF">
        <w:rPr>
          <w:spacing w:val="-6"/>
        </w:rPr>
        <w:t xml:space="preserve"> </w:t>
      </w:r>
      <w:r w:rsidR="00BE1EFF" w:rsidRPr="00BE1EFF">
        <w:rPr>
          <w:spacing w:val="-6"/>
        </w:rPr>
        <w:t>Начальное и среднее общее образование</w:t>
      </w:r>
      <w:r w:rsidR="00BE1EFF">
        <w:rPr>
          <w:spacing w:val="-6"/>
        </w:rPr>
        <w:t>.</w:t>
      </w:r>
    </w:p>
    <w:p w:rsidR="00BE1EFF" w:rsidRPr="00BE1EFF" w:rsidRDefault="00BE1EFF" w:rsidP="00BE1EFF">
      <w:pPr>
        <w:pStyle w:val="a5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ru-RU"/>
        </w:rPr>
        <w:t>З</w:t>
      </w:r>
      <w:r w:rsidRPr="00BE1EFF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емельный участок предоставлен в аренду заявителю по договору аренды </w:t>
      </w:r>
      <w:r w:rsidRPr="00BE1EFF">
        <w:rPr>
          <w:rFonts w:ascii="Times New Roman" w:hAnsi="Times New Roman" w:cs="Times New Roman"/>
          <w:spacing w:val="-6"/>
          <w:sz w:val="28"/>
          <w:szCs w:val="28"/>
          <w:lang w:eastAsia="ru-RU"/>
        </w:rPr>
        <w:br/>
        <w:t xml:space="preserve">от 03.07.2024 № 61 сроком до 18.06.2034. </w:t>
      </w:r>
    </w:p>
    <w:p w:rsidR="00BE1EFF" w:rsidRDefault="00321E34" w:rsidP="00BE1EFF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BE1EFF">
        <w:rPr>
          <w:rFonts w:ascii="Times New Roman" w:hAnsi="Times New Roman" w:cs="Times New Roman"/>
          <w:spacing w:val="-6"/>
          <w:sz w:val="28"/>
          <w:szCs w:val="28"/>
          <w:lang w:eastAsia="ru-RU"/>
        </w:rPr>
        <w:t xml:space="preserve">На земельном участке </w:t>
      </w:r>
      <w:r w:rsidR="00301848" w:rsidRPr="00BE1EFF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отсутствуют объекты капитального строительства.</w:t>
      </w:r>
    </w:p>
    <w:p w:rsidR="00BE1EFF" w:rsidRDefault="00277B18" w:rsidP="00BE1EFF">
      <w:pPr>
        <w:tabs>
          <w:tab w:val="left" w:pos="568"/>
        </w:tabs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01848">
        <w:rPr>
          <w:rFonts w:ascii="Times New Roman" w:hAnsi="Times New Roman" w:cs="Times New Roman"/>
          <w:spacing w:val="-8"/>
          <w:sz w:val="28"/>
          <w:szCs w:val="28"/>
        </w:rPr>
        <w:t xml:space="preserve">3. </w:t>
      </w:r>
      <w:r w:rsidR="00BE1EFF">
        <w:rPr>
          <w:rFonts w:ascii="Times New Roman" w:eastAsia="Calibri" w:hAnsi="Times New Roman"/>
          <w:sz w:val="28"/>
          <w:szCs w:val="28"/>
        </w:rPr>
        <w:t xml:space="preserve">Необходимо </w:t>
      </w:r>
      <w:r w:rsidR="00BE1EFF" w:rsidRPr="00416CDC">
        <w:rPr>
          <w:rFonts w:ascii="Times New Roman" w:eastAsia="Calibri" w:hAnsi="Times New Roman"/>
          <w:sz w:val="28"/>
          <w:szCs w:val="28"/>
        </w:rPr>
        <w:t xml:space="preserve">получить разрешение на </w:t>
      </w:r>
      <w:r w:rsidR="00BE1EFF" w:rsidRPr="00DD0FDE">
        <w:rPr>
          <w:rFonts w:ascii="Times New Roman" w:eastAsia="Calibri" w:hAnsi="Times New Roman"/>
          <w:sz w:val="28"/>
          <w:szCs w:val="28"/>
        </w:rPr>
        <w:t>отклонение от предельных параметров разрешенного строительства, для строительства средн</w:t>
      </w:r>
      <w:r w:rsidR="00BE1EFF">
        <w:rPr>
          <w:rFonts w:ascii="Times New Roman" w:eastAsia="Calibri" w:hAnsi="Times New Roman"/>
          <w:sz w:val="28"/>
          <w:szCs w:val="28"/>
        </w:rPr>
        <w:t xml:space="preserve">ей общеобразовательной школы на </w:t>
      </w:r>
      <w:r w:rsidR="00BE1EFF" w:rsidRPr="00DD0FDE">
        <w:rPr>
          <w:rFonts w:ascii="Times New Roman" w:eastAsia="Calibri" w:hAnsi="Times New Roman"/>
          <w:sz w:val="28"/>
          <w:szCs w:val="28"/>
        </w:rPr>
        <w:t>1550 мест, в части отклонения от пред</w:t>
      </w:r>
      <w:r w:rsidR="00BE1EFF">
        <w:rPr>
          <w:rFonts w:ascii="Times New Roman" w:eastAsia="Calibri" w:hAnsi="Times New Roman"/>
          <w:sz w:val="28"/>
          <w:szCs w:val="28"/>
        </w:rPr>
        <w:t xml:space="preserve">ельных параметров, установленных </w:t>
      </w:r>
      <w:proofErr w:type="spellStart"/>
      <w:proofErr w:type="gramStart"/>
      <w:r w:rsidR="00BE1EFF" w:rsidRPr="00DD0FDE">
        <w:rPr>
          <w:rFonts w:ascii="Times New Roman" w:eastAsia="Calibri" w:hAnsi="Times New Roman"/>
          <w:sz w:val="28"/>
          <w:szCs w:val="28"/>
        </w:rPr>
        <w:t>градострои</w:t>
      </w:r>
      <w:proofErr w:type="spellEnd"/>
      <w:r w:rsidR="00BE1EFF">
        <w:rPr>
          <w:rFonts w:ascii="Times New Roman" w:eastAsia="Calibri" w:hAnsi="Times New Roman"/>
          <w:sz w:val="28"/>
          <w:szCs w:val="28"/>
        </w:rPr>
        <w:t>-</w:t>
      </w:r>
      <w:r w:rsidR="00BE1EFF" w:rsidRPr="00DD0FDE">
        <w:rPr>
          <w:rFonts w:ascii="Times New Roman" w:eastAsia="Calibri" w:hAnsi="Times New Roman"/>
          <w:sz w:val="28"/>
          <w:szCs w:val="28"/>
        </w:rPr>
        <w:t>тельным</w:t>
      </w:r>
      <w:proofErr w:type="gramEnd"/>
      <w:r w:rsidR="00BE1EFF" w:rsidRPr="00DD0FDE">
        <w:rPr>
          <w:rFonts w:ascii="Times New Roman" w:eastAsia="Calibri" w:hAnsi="Times New Roman"/>
          <w:sz w:val="28"/>
          <w:szCs w:val="28"/>
        </w:rPr>
        <w:t xml:space="preserve"> регламе</w:t>
      </w:r>
      <w:r w:rsidR="00BE1EFF">
        <w:rPr>
          <w:rFonts w:ascii="Times New Roman" w:eastAsia="Calibri" w:hAnsi="Times New Roman"/>
          <w:sz w:val="28"/>
          <w:szCs w:val="28"/>
        </w:rPr>
        <w:t xml:space="preserve">нтом территориальной зоны ОД3. «Зона </w:t>
      </w:r>
      <w:r w:rsidR="00BE1EFF" w:rsidRPr="00DD0FDE">
        <w:rPr>
          <w:rFonts w:ascii="Times New Roman" w:eastAsia="Calibri" w:hAnsi="Times New Roman"/>
          <w:sz w:val="28"/>
          <w:szCs w:val="28"/>
        </w:rPr>
        <w:t>специализи</w:t>
      </w:r>
      <w:r w:rsidR="00BE1EFF">
        <w:rPr>
          <w:rFonts w:ascii="Times New Roman" w:eastAsia="Calibri" w:hAnsi="Times New Roman"/>
          <w:sz w:val="28"/>
          <w:szCs w:val="28"/>
        </w:rPr>
        <w:t>рованной общественной застройки»</w:t>
      </w:r>
      <w:r w:rsidR="00BE1EFF" w:rsidRPr="00DD0FDE">
        <w:rPr>
          <w:rFonts w:ascii="Times New Roman" w:eastAsia="Calibri" w:hAnsi="Times New Roman"/>
          <w:sz w:val="28"/>
          <w:szCs w:val="28"/>
        </w:rPr>
        <w:t xml:space="preserve">, а именно в части: </w:t>
      </w:r>
    </w:p>
    <w:p w:rsidR="00BE1EFF" w:rsidRDefault="00BE1EFF" w:rsidP="00BE1EFF">
      <w:pPr>
        <w:tabs>
          <w:tab w:val="left" w:pos="568"/>
        </w:tabs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Pr="00DD0FDE">
        <w:rPr>
          <w:rFonts w:ascii="Times New Roman" w:eastAsia="Calibri" w:hAnsi="Times New Roman"/>
          <w:sz w:val="28"/>
          <w:szCs w:val="28"/>
        </w:rPr>
        <w:t>сокращения минимального отступа строений и сооружений от границ земельного участка в характерных точках № 9</w:t>
      </w:r>
      <w:r>
        <w:rPr>
          <w:rFonts w:ascii="Times New Roman" w:eastAsia="Calibri" w:hAnsi="Times New Roman"/>
          <w:sz w:val="28"/>
          <w:szCs w:val="28"/>
        </w:rPr>
        <w:t xml:space="preserve"> - № 11 с 3 метров до 0 метров;</w:t>
      </w:r>
    </w:p>
    <w:p w:rsidR="00BE1EFF" w:rsidRDefault="00BE1EFF" w:rsidP="00BE1EFF">
      <w:pPr>
        <w:tabs>
          <w:tab w:val="left" w:pos="568"/>
        </w:tabs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Pr="00DD0FDE">
        <w:rPr>
          <w:rFonts w:ascii="Times New Roman" w:eastAsia="Calibri" w:hAnsi="Times New Roman"/>
          <w:sz w:val="28"/>
          <w:szCs w:val="28"/>
        </w:rPr>
        <w:t xml:space="preserve"> сокращения минимального отступа от красной линии с 25 метров до 16 метров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BE1EFF" w:rsidRDefault="00BE1EFF" w:rsidP="00BE1EFF">
      <w:pPr>
        <w:tabs>
          <w:tab w:val="left" w:pos="568"/>
        </w:tabs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</w:t>
      </w:r>
      <w:r w:rsidRPr="00DD0FDE">
        <w:rPr>
          <w:rFonts w:ascii="Times New Roman" w:eastAsia="Calibri" w:hAnsi="Times New Roman"/>
          <w:sz w:val="28"/>
          <w:szCs w:val="28"/>
        </w:rPr>
        <w:t xml:space="preserve"> увеличени</w:t>
      </w:r>
      <w:r>
        <w:rPr>
          <w:rFonts w:ascii="Times New Roman" w:eastAsia="Calibri" w:hAnsi="Times New Roman"/>
          <w:sz w:val="28"/>
          <w:szCs w:val="28"/>
        </w:rPr>
        <w:t>я</w:t>
      </w:r>
      <w:r w:rsidRPr="00DD0FDE">
        <w:rPr>
          <w:rFonts w:ascii="Times New Roman" w:eastAsia="Calibri" w:hAnsi="Times New Roman"/>
          <w:sz w:val="28"/>
          <w:szCs w:val="28"/>
        </w:rPr>
        <w:t xml:space="preserve"> предельной высоты зданий и сооружений с 19 метров до 27 метров.</w:t>
      </w:r>
    </w:p>
    <w:p w:rsidR="006C4A00" w:rsidRDefault="006C4A00" w:rsidP="00BE1EFF">
      <w:pPr>
        <w:tabs>
          <w:tab w:val="left" w:pos="568"/>
        </w:tabs>
        <w:ind w:firstLine="709"/>
        <w:contextualSpacing/>
        <w:jc w:val="both"/>
        <w:rPr>
          <w:rFonts w:ascii="Times New Roman" w:eastAsia="Calibri" w:hAnsi="Times New Roman"/>
          <w:spacing w:val="-8"/>
          <w:sz w:val="27"/>
          <w:szCs w:val="27"/>
        </w:rPr>
      </w:pPr>
    </w:p>
    <w:p w:rsidR="003970F9" w:rsidRDefault="003970F9" w:rsidP="00681B50">
      <w:pPr>
        <w:tabs>
          <w:tab w:val="left" w:pos="568"/>
        </w:tabs>
        <w:ind w:firstLine="709"/>
        <w:contextualSpacing/>
        <w:jc w:val="both"/>
        <w:rPr>
          <w:rFonts w:ascii="Times New Roman" w:eastAsia="Calibri" w:hAnsi="Times New Roman"/>
          <w:spacing w:val="-8"/>
          <w:sz w:val="27"/>
          <w:szCs w:val="27"/>
        </w:rPr>
      </w:pPr>
    </w:p>
    <w:p w:rsidR="003970F9" w:rsidRPr="00452E93" w:rsidRDefault="003970F9" w:rsidP="00681B50">
      <w:pPr>
        <w:tabs>
          <w:tab w:val="left" w:pos="568"/>
        </w:tabs>
        <w:ind w:firstLine="709"/>
        <w:contextualSpacing/>
        <w:jc w:val="both"/>
        <w:rPr>
          <w:rFonts w:ascii="Times New Roman" w:eastAsia="Calibri" w:hAnsi="Times New Roman"/>
          <w:spacing w:val="-8"/>
          <w:sz w:val="27"/>
          <w:szCs w:val="27"/>
        </w:rPr>
      </w:pPr>
    </w:p>
    <w:p w:rsidR="003C0635" w:rsidRPr="00452E93" w:rsidRDefault="003C0635" w:rsidP="003970F9">
      <w:pPr>
        <w:tabs>
          <w:tab w:val="left" w:pos="568"/>
        </w:tabs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</w:p>
    <w:sectPr w:rsidR="003C0635" w:rsidRPr="00452E93" w:rsidSect="00681B50">
      <w:pgSz w:w="11906" w:h="16838"/>
      <w:pgMar w:top="284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27C9B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77B18"/>
    <w:rsid w:val="00277C9D"/>
    <w:rsid w:val="00297401"/>
    <w:rsid w:val="002D028E"/>
    <w:rsid w:val="002D0AC5"/>
    <w:rsid w:val="002E205F"/>
    <w:rsid w:val="002E7241"/>
    <w:rsid w:val="002F11D3"/>
    <w:rsid w:val="00301848"/>
    <w:rsid w:val="00321E34"/>
    <w:rsid w:val="00327490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63301"/>
    <w:rsid w:val="004701A3"/>
    <w:rsid w:val="0047296E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F08D9"/>
    <w:rsid w:val="00604603"/>
    <w:rsid w:val="00623412"/>
    <w:rsid w:val="006527B1"/>
    <w:rsid w:val="00665958"/>
    <w:rsid w:val="00676385"/>
    <w:rsid w:val="00681B50"/>
    <w:rsid w:val="00685C8C"/>
    <w:rsid w:val="00687C83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A1610"/>
    <w:rsid w:val="008A58A6"/>
    <w:rsid w:val="008D28A9"/>
    <w:rsid w:val="008E1C60"/>
    <w:rsid w:val="00901D94"/>
    <w:rsid w:val="00903A62"/>
    <w:rsid w:val="0090436D"/>
    <w:rsid w:val="00907E10"/>
    <w:rsid w:val="00910BA0"/>
    <w:rsid w:val="00915F47"/>
    <w:rsid w:val="009443B5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36F93"/>
    <w:rsid w:val="00A375B2"/>
    <w:rsid w:val="00A422FB"/>
    <w:rsid w:val="00A60736"/>
    <w:rsid w:val="00A654BA"/>
    <w:rsid w:val="00A77C01"/>
    <w:rsid w:val="00A82863"/>
    <w:rsid w:val="00A8745D"/>
    <w:rsid w:val="00AB0259"/>
    <w:rsid w:val="00AC584F"/>
    <w:rsid w:val="00AC7A8A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1EFF"/>
    <w:rsid w:val="00BE7E4D"/>
    <w:rsid w:val="00C0029C"/>
    <w:rsid w:val="00C00E78"/>
    <w:rsid w:val="00C12F1D"/>
    <w:rsid w:val="00C14916"/>
    <w:rsid w:val="00C22E9D"/>
    <w:rsid w:val="00C26C14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97C37"/>
    <w:rsid w:val="00EB477A"/>
    <w:rsid w:val="00EC0218"/>
    <w:rsid w:val="00ED1744"/>
    <w:rsid w:val="00EE3391"/>
    <w:rsid w:val="00F0781B"/>
    <w:rsid w:val="00F1745E"/>
    <w:rsid w:val="00F279DA"/>
    <w:rsid w:val="00F42D07"/>
    <w:rsid w:val="00F71DBA"/>
    <w:rsid w:val="00F97195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Шипицына Вера Геннадьевна</cp:lastModifiedBy>
  <cp:revision>2</cp:revision>
  <cp:lastPrinted>2020-05-19T09:30:00Z</cp:lastPrinted>
  <dcterms:created xsi:type="dcterms:W3CDTF">2025-02-25T05:08:00Z</dcterms:created>
  <dcterms:modified xsi:type="dcterms:W3CDTF">2025-02-25T05:08:00Z</dcterms:modified>
</cp:coreProperties>
</file>