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6E45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6E4575" w:rsidRDefault="006527B1" w:rsidP="006E457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7"/>
          <w:szCs w:val="27"/>
        </w:rPr>
      </w:pPr>
    </w:p>
    <w:p w:rsidR="00A375B2" w:rsidRPr="006E4575" w:rsidRDefault="00277B18" w:rsidP="006E45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1. Заявител</w:t>
      </w:r>
      <w:r w:rsidR="00C00E78" w:rsidRPr="00CC24D5">
        <w:rPr>
          <w:rFonts w:ascii="Times New Roman" w:hAnsi="Times New Roman" w:cs="Times New Roman"/>
          <w:spacing w:val="-8"/>
          <w:sz w:val="27"/>
          <w:szCs w:val="27"/>
        </w:rPr>
        <w:t>ь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–</w:t>
      </w:r>
      <w:r w:rsidR="00217D5D"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6E4575" w:rsidRPr="006E4575">
        <w:rPr>
          <w:rFonts w:ascii="Times New Roman" w:hAnsi="Times New Roman" w:cs="Times New Roman"/>
          <w:spacing w:val="-8"/>
          <w:sz w:val="27"/>
          <w:szCs w:val="27"/>
        </w:rPr>
        <w:t>Муниципальное казенное учреждение</w:t>
      </w:r>
      <w:r w:rsidR="006E4575"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 «Лесопарковое хозяйство»</w:t>
      </w:r>
      <w:r w:rsidR="00D200E1" w:rsidRPr="006E4575">
        <w:rPr>
          <w:rFonts w:ascii="Times New Roman" w:hAnsi="Times New Roman" w:cs="Times New Roman"/>
          <w:spacing w:val="-8"/>
          <w:sz w:val="27"/>
          <w:szCs w:val="27"/>
        </w:rPr>
        <w:t>.</w:t>
      </w:r>
      <w:r w:rsidR="00321E34"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</w:p>
    <w:p w:rsidR="0014788C" w:rsidRPr="00CC24D5" w:rsidRDefault="003C0635" w:rsidP="006E45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2. Информация о земельном участке:</w:t>
      </w:r>
    </w:p>
    <w:p w:rsidR="0014788C" w:rsidRPr="00CC24D5" w:rsidRDefault="00452E93" w:rsidP="006E4575">
      <w:pPr>
        <w:pStyle w:val="a3"/>
        <w:ind w:left="0" w:firstLine="709"/>
        <w:jc w:val="both"/>
        <w:rPr>
          <w:spacing w:val="-8"/>
          <w:sz w:val="27"/>
          <w:szCs w:val="27"/>
          <w:lang w:eastAsia="en-US"/>
        </w:rPr>
      </w:pPr>
      <w:r w:rsidRPr="00CC24D5">
        <w:rPr>
          <w:spacing w:val="-8"/>
          <w:sz w:val="27"/>
          <w:szCs w:val="27"/>
          <w:lang w:eastAsia="en-US"/>
        </w:rPr>
        <w:t xml:space="preserve">- </w:t>
      </w:r>
      <w:r w:rsidR="003C0635" w:rsidRPr="00CC24D5">
        <w:rPr>
          <w:spacing w:val="-8"/>
          <w:sz w:val="27"/>
          <w:szCs w:val="27"/>
          <w:lang w:eastAsia="en-US"/>
        </w:rPr>
        <w:t>адрес земельного участка</w:t>
      </w:r>
      <w:r w:rsidR="005C483B" w:rsidRPr="00CC24D5">
        <w:rPr>
          <w:spacing w:val="-8"/>
          <w:sz w:val="27"/>
          <w:szCs w:val="27"/>
          <w:lang w:eastAsia="en-US"/>
        </w:rPr>
        <w:t xml:space="preserve"> –</w:t>
      </w:r>
      <w:r w:rsidR="00217D5D" w:rsidRPr="00CC24D5">
        <w:rPr>
          <w:spacing w:val="-8"/>
          <w:sz w:val="27"/>
          <w:szCs w:val="27"/>
          <w:lang w:eastAsia="en-US"/>
        </w:rPr>
        <w:t xml:space="preserve"> </w:t>
      </w:r>
      <w:r w:rsidR="006E4575" w:rsidRPr="006E4575">
        <w:rPr>
          <w:spacing w:val="-8"/>
          <w:sz w:val="27"/>
          <w:szCs w:val="27"/>
          <w:lang w:eastAsia="en-US"/>
        </w:rPr>
        <w:t>город Сургут, Восточно-</w:t>
      </w:r>
      <w:proofErr w:type="spellStart"/>
      <w:r w:rsidR="006E4575" w:rsidRPr="006E4575">
        <w:rPr>
          <w:spacing w:val="-8"/>
          <w:sz w:val="27"/>
          <w:szCs w:val="27"/>
          <w:lang w:eastAsia="en-US"/>
        </w:rPr>
        <w:t>Сургутское</w:t>
      </w:r>
      <w:proofErr w:type="spellEnd"/>
      <w:r w:rsidR="006E4575" w:rsidRPr="006E4575">
        <w:rPr>
          <w:spacing w:val="-8"/>
          <w:sz w:val="27"/>
          <w:szCs w:val="27"/>
          <w:lang w:eastAsia="en-US"/>
        </w:rPr>
        <w:t xml:space="preserve"> месторождение нефти</w:t>
      </w:r>
      <w:r w:rsidR="00DD7333" w:rsidRPr="006E4575">
        <w:rPr>
          <w:spacing w:val="-8"/>
          <w:sz w:val="27"/>
          <w:szCs w:val="27"/>
          <w:lang w:eastAsia="en-US"/>
        </w:rPr>
        <w:t>;</w:t>
      </w:r>
    </w:p>
    <w:p w:rsidR="00321E34" w:rsidRPr="00CC24D5" w:rsidRDefault="00452E93" w:rsidP="006E4575">
      <w:pPr>
        <w:pStyle w:val="a3"/>
        <w:ind w:left="709" w:firstLine="709"/>
        <w:jc w:val="both"/>
        <w:rPr>
          <w:spacing w:val="-8"/>
          <w:sz w:val="27"/>
          <w:szCs w:val="27"/>
          <w:lang w:eastAsia="en-US"/>
        </w:rPr>
      </w:pPr>
      <w:r w:rsidRPr="00CC24D5">
        <w:rPr>
          <w:spacing w:val="-8"/>
          <w:sz w:val="27"/>
          <w:szCs w:val="27"/>
          <w:lang w:eastAsia="en-US"/>
        </w:rPr>
        <w:t xml:space="preserve">- </w:t>
      </w:r>
      <w:r w:rsidR="003C0635" w:rsidRPr="00CC24D5">
        <w:rPr>
          <w:spacing w:val="-8"/>
          <w:sz w:val="27"/>
          <w:szCs w:val="27"/>
          <w:lang w:eastAsia="en-US"/>
        </w:rPr>
        <w:t>кадастровый номер –</w:t>
      </w:r>
      <w:r w:rsidR="00ED1744" w:rsidRPr="00CC24D5">
        <w:rPr>
          <w:spacing w:val="-8"/>
          <w:sz w:val="27"/>
          <w:szCs w:val="27"/>
          <w:lang w:eastAsia="en-US"/>
        </w:rPr>
        <w:t xml:space="preserve"> </w:t>
      </w:r>
      <w:r w:rsidR="006E4575" w:rsidRPr="006E4575">
        <w:rPr>
          <w:spacing w:val="-8"/>
          <w:sz w:val="27"/>
          <w:szCs w:val="27"/>
          <w:lang w:eastAsia="en-US"/>
        </w:rPr>
        <w:t>86:03:0030402:3646</w:t>
      </w:r>
      <w:r w:rsidR="003C0635" w:rsidRPr="00CC24D5">
        <w:rPr>
          <w:spacing w:val="-8"/>
          <w:sz w:val="27"/>
          <w:szCs w:val="27"/>
          <w:lang w:eastAsia="en-US"/>
        </w:rPr>
        <w:t>;</w:t>
      </w:r>
    </w:p>
    <w:p w:rsidR="0014788C" w:rsidRPr="00CC24D5" w:rsidRDefault="00452E93" w:rsidP="006E4575">
      <w:pPr>
        <w:pStyle w:val="a3"/>
        <w:ind w:left="709" w:firstLine="709"/>
        <w:jc w:val="both"/>
        <w:rPr>
          <w:spacing w:val="-8"/>
          <w:sz w:val="27"/>
          <w:szCs w:val="27"/>
          <w:lang w:eastAsia="en-US"/>
        </w:rPr>
      </w:pPr>
      <w:r w:rsidRPr="00CC24D5">
        <w:rPr>
          <w:spacing w:val="-8"/>
          <w:sz w:val="27"/>
          <w:szCs w:val="27"/>
          <w:lang w:eastAsia="en-US"/>
        </w:rPr>
        <w:t xml:space="preserve">- </w:t>
      </w:r>
      <w:r w:rsidR="003C0635" w:rsidRPr="00CC24D5">
        <w:rPr>
          <w:spacing w:val="-8"/>
          <w:sz w:val="27"/>
          <w:szCs w:val="27"/>
          <w:lang w:eastAsia="en-US"/>
        </w:rPr>
        <w:t>площадь земельного участка –</w:t>
      </w:r>
      <w:r w:rsidR="00ED1744" w:rsidRPr="00CC24D5">
        <w:rPr>
          <w:spacing w:val="-8"/>
          <w:sz w:val="27"/>
          <w:szCs w:val="27"/>
          <w:lang w:eastAsia="en-US"/>
        </w:rPr>
        <w:t xml:space="preserve"> </w:t>
      </w:r>
      <w:r w:rsidR="006E4575" w:rsidRPr="006E4575">
        <w:rPr>
          <w:spacing w:val="-8"/>
          <w:sz w:val="27"/>
          <w:szCs w:val="27"/>
          <w:lang w:eastAsia="en-US"/>
        </w:rPr>
        <w:t>21 466</w:t>
      </w:r>
      <w:r w:rsidR="00AD5588" w:rsidRPr="00CC24D5">
        <w:rPr>
          <w:spacing w:val="-8"/>
          <w:sz w:val="27"/>
          <w:szCs w:val="27"/>
          <w:lang w:eastAsia="en-US"/>
        </w:rPr>
        <w:t xml:space="preserve"> </w:t>
      </w:r>
      <w:r w:rsidR="0014788C" w:rsidRPr="00CC24D5">
        <w:rPr>
          <w:spacing w:val="-8"/>
          <w:sz w:val="27"/>
          <w:szCs w:val="27"/>
          <w:lang w:eastAsia="en-US"/>
        </w:rPr>
        <w:t>кв.</w:t>
      </w:r>
      <w:r w:rsidR="00277B18" w:rsidRPr="00CC24D5">
        <w:rPr>
          <w:spacing w:val="-8"/>
          <w:sz w:val="27"/>
          <w:szCs w:val="27"/>
          <w:lang w:eastAsia="en-US"/>
        </w:rPr>
        <w:t xml:space="preserve"> </w:t>
      </w:r>
      <w:r w:rsidR="0014788C" w:rsidRPr="00CC24D5">
        <w:rPr>
          <w:spacing w:val="-8"/>
          <w:sz w:val="27"/>
          <w:szCs w:val="27"/>
          <w:lang w:eastAsia="en-US"/>
        </w:rPr>
        <w:t>м</w:t>
      </w:r>
      <w:r w:rsidR="003C0635" w:rsidRPr="00CC24D5">
        <w:rPr>
          <w:spacing w:val="-8"/>
          <w:sz w:val="27"/>
          <w:szCs w:val="27"/>
          <w:lang w:eastAsia="en-US"/>
        </w:rPr>
        <w:t>;</w:t>
      </w:r>
    </w:p>
    <w:p w:rsidR="00321E34" w:rsidRPr="00CC24D5" w:rsidRDefault="00452E93" w:rsidP="006E45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- 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>территориальная зона –</w:t>
      </w:r>
      <w:r w:rsidR="00957A03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6E4575" w:rsidRPr="006E4575">
        <w:rPr>
          <w:rFonts w:ascii="Times New Roman" w:hAnsi="Times New Roman" w:cs="Times New Roman"/>
          <w:spacing w:val="-8"/>
          <w:sz w:val="27"/>
          <w:szCs w:val="27"/>
        </w:rPr>
        <w:t>ПС. «Зона специальной производственной деятельности»</w:t>
      </w:r>
      <w:r w:rsidR="00D21451" w:rsidRPr="00CC24D5">
        <w:rPr>
          <w:rFonts w:ascii="Times New Roman" w:hAnsi="Times New Roman" w:cs="Times New Roman"/>
          <w:spacing w:val="-8"/>
          <w:sz w:val="27"/>
          <w:szCs w:val="27"/>
        </w:rPr>
        <w:t>;</w:t>
      </w:r>
    </w:p>
    <w:p w:rsidR="00321E34" w:rsidRPr="006E4575" w:rsidRDefault="00452E93" w:rsidP="006E4575">
      <w:pPr>
        <w:pStyle w:val="a3"/>
        <w:ind w:left="0" w:firstLine="709"/>
        <w:jc w:val="both"/>
        <w:rPr>
          <w:spacing w:val="-10"/>
          <w:sz w:val="27"/>
          <w:szCs w:val="27"/>
          <w:lang w:eastAsia="en-US"/>
        </w:rPr>
      </w:pPr>
      <w:r w:rsidRPr="006E4575">
        <w:rPr>
          <w:spacing w:val="-10"/>
          <w:sz w:val="27"/>
          <w:szCs w:val="27"/>
          <w:lang w:eastAsia="en-US"/>
        </w:rPr>
        <w:t xml:space="preserve">- </w:t>
      </w:r>
      <w:r w:rsidR="003C0635" w:rsidRPr="006E4575">
        <w:rPr>
          <w:spacing w:val="-10"/>
          <w:sz w:val="27"/>
          <w:szCs w:val="27"/>
          <w:lang w:eastAsia="en-US"/>
        </w:rPr>
        <w:t xml:space="preserve">вид </w:t>
      </w:r>
      <w:r w:rsidR="00681B50" w:rsidRPr="006E4575">
        <w:rPr>
          <w:spacing w:val="-10"/>
          <w:sz w:val="27"/>
          <w:szCs w:val="27"/>
          <w:lang w:eastAsia="en-US"/>
        </w:rPr>
        <w:t xml:space="preserve">разрешенного </w:t>
      </w:r>
      <w:r w:rsidR="003C0635" w:rsidRPr="006E4575">
        <w:rPr>
          <w:spacing w:val="-10"/>
          <w:sz w:val="27"/>
          <w:szCs w:val="27"/>
          <w:lang w:eastAsia="en-US"/>
        </w:rPr>
        <w:t>использования земельного участка –</w:t>
      </w:r>
      <w:r w:rsidR="00D830DB" w:rsidRPr="006E4575">
        <w:rPr>
          <w:spacing w:val="-10"/>
          <w:sz w:val="27"/>
          <w:szCs w:val="27"/>
          <w:lang w:eastAsia="en-US"/>
        </w:rPr>
        <w:t xml:space="preserve"> </w:t>
      </w:r>
      <w:r w:rsidR="006E4575" w:rsidRPr="006E4575">
        <w:rPr>
          <w:spacing w:val="-10"/>
          <w:sz w:val="27"/>
          <w:szCs w:val="27"/>
          <w:lang w:eastAsia="en-US"/>
        </w:rPr>
        <w:t xml:space="preserve">«Специальная деятельность» </w:t>
      </w:r>
      <w:r w:rsidR="006E4575">
        <w:rPr>
          <w:spacing w:val="-10"/>
          <w:sz w:val="27"/>
          <w:szCs w:val="27"/>
          <w:lang w:eastAsia="en-US"/>
        </w:rPr>
        <w:br/>
      </w:r>
      <w:r w:rsidR="006E4575" w:rsidRPr="006E4575">
        <w:rPr>
          <w:spacing w:val="-10"/>
          <w:sz w:val="27"/>
          <w:szCs w:val="27"/>
          <w:lang w:eastAsia="en-US"/>
        </w:rPr>
        <w:t>(код 12.2)</w:t>
      </w:r>
      <w:r w:rsidR="005F08D9" w:rsidRPr="006E4575">
        <w:rPr>
          <w:spacing w:val="-10"/>
          <w:sz w:val="27"/>
          <w:szCs w:val="27"/>
          <w:lang w:eastAsia="en-US"/>
        </w:rPr>
        <w:t>;</w:t>
      </w:r>
    </w:p>
    <w:p w:rsidR="0014788C" w:rsidRPr="00CC24D5" w:rsidRDefault="00D200E1" w:rsidP="006E4575">
      <w:pPr>
        <w:pStyle w:val="a3"/>
        <w:ind w:left="0" w:firstLine="709"/>
        <w:jc w:val="both"/>
        <w:rPr>
          <w:spacing w:val="-8"/>
          <w:sz w:val="27"/>
          <w:szCs w:val="27"/>
          <w:lang w:eastAsia="en-US"/>
        </w:rPr>
      </w:pPr>
      <w:r w:rsidRPr="00CC24D5">
        <w:rPr>
          <w:spacing w:val="-8"/>
          <w:sz w:val="27"/>
          <w:szCs w:val="27"/>
          <w:lang w:eastAsia="en-US"/>
        </w:rPr>
        <w:t xml:space="preserve">- </w:t>
      </w:r>
      <w:r w:rsidR="003C0635" w:rsidRPr="00CC24D5">
        <w:rPr>
          <w:spacing w:val="-8"/>
          <w:sz w:val="27"/>
          <w:szCs w:val="27"/>
          <w:lang w:eastAsia="en-US"/>
        </w:rPr>
        <w:t>основания пользования земельным участком –</w:t>
      </w:r>
      <w:r w:rsidR="00C00E78" w:rsidRPr="00CC24D5">
        <w:rPr>
          <w:spacing w:val="-8"/>
          <w:sz w:val="27"/>
          <w:szCs w:val="27"/>
          <w:lang w:eastAsia="en-US"/>
        </w:rPr>
        <w:t xml:space="preserve"> </w:t>
      </w:r>
      <w:r w:rsidR="006E4575" w:rsidRPr="006E4575">
        <w:rPr>
          <w:spacing w:val="-8"/>
          <w:sz w:val="27"/>
          <w:szCs w:val="27"/>
          <w:lang w:eastAsia="en-US"/>
        </w:rPr>
        <w:t>постоянно</w:t>
      </w:r>
      <w:r w:rsidR="006E4575" w:rsidRPr="006E4575">
        <w:rPr>
          <w:spacing w:val="-8"/>
          <w:sz w:val="27"/>
          <w:szCs w:val="27"/>
          <w:lang w:eastAsia="en-US"/>
        </w:rPr>
        <w:t>е</w:t>
      </w:r>
      <w:r w:rsidR="006E4575" w:rsidRPr="006E4575">
        <w:rPr>
          <w:spacing w:val="-8"/>
          <w:sz w:val="27"/>
          <w:szCs w:val="27"/>
          <w:lang w:eastAsia="en-US"/>
        </w:rPr>
        <w:t xml:space="preserve"> (бессрочном) пользовани</w:t>
      </w:r>
      <w:r w:rsidR="006E4575" w:rsidRPr="006E4575">
        <w:rPr>
          <w:spacing w:val="-8"/>
          <w:sz w:val="27"/>
          <w:szCs w:val="27"/>
          <w:lang w:eastAsia="en-US"/>
        </w:rPr>
        <w:t>е</w:t>
      </w:r>
      <w:r w:rsidR="006E4575" w:rsidRPr="006E4575">
        <w:rPr>
          <w:spacing w:val="-8"/>
          <w:sz w:val="27"/>
          <w:szCs w:val="27"/>
          <w:lang w:eastAsia="en-US"/>
        </w:rPr>
        <w:t xml:space="preserve"> заявителя</w:t>
      </w:r>
      <w:r w:rsidR="00CC24D5" w:rsidRPr="00CC24D5">
        <w:rPr>
          <w:spacing w:val="-8"/>
          <w:sz w:val="27"/>
          <w:szCs w:val="27"/>
          <w:lang w:eastAsia="en-US"/>
        </w:rPr>
        <w:t>.</w:t>
      </w:r>
    </w:p>
    <w:p w:rsidR="006E4575" w:rsidRPr="006E4575" w:rsidRDefault="006E4575" w:rsidP="006E4575">
      <w:pPr>
        <w:pStyle w:val="a5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E4575">
        <w:rPr>
          <w:rFonts w:ascii="Times New Roman" w:hAnsi="Times New Roman" w:cs="Times New Roman"/>
          <w:spacing w:val="-8"/>
          <w:sz w:val="27"/>
          <w:szCs w:val="27"/>
        </w:rPr>
        <w:t>На земельном участке расположены объекты недвижимого имущества:</w:t>
      </w:r>
    </w:p>
    <w:p w:rsidR="006E4575" w:rsidRPr="006E4575" w:rsidRDefault="006E4575" w:rsidP="006E4575">
      <w:pPr>
        <w:pStyle w:val="a5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- нежилое здание, «Предприятие по утилизации опасных отходов. Комплекс </w:t>
      </w:r>
      <w:r w:rsidR="00B75C69">
        <w:rPr>
          <w:rFonts w:ascii="Times New Roman" w:hAnsi="Times New Roman" w:cs="Times New Roman"/>
          <w:spacing w:val="-8"/>
          <w:sz w:val="27"/>
          <w:szCs w:val="27"/>
        </w:rPr>
        <w:br/>
      </w:r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по термическому обезвреживанию медицинских и биологических отходов», </w:t>
      </w:r>
      <w:r w:rsidRPr="006E4575">
        <w:rPr>
          <w:rFonts w:ascii="Times New Roman" w:hAnsi="Times New Roman" w:cs="Times New Roman"/>
          <w:spacing w:val="-8"/>
          <w:sz w:val="27"/>
          <w:szCs w:val="27"/>
        </w:rPr>
        <w:br/>
        <w:t>с кадастровым номером 86:10:0101000:1968, площадью 888 кв. м.; Здание предоставлено ООО «</w:t>
      </w:r>
      <w:proofErr w:type="spellStart"/>
      <w:r w:rsidRPr="006E4575">
        <w:rPr>
          <w:rFonts w:ascii="Times New Roman" w:hAnsi="Times New Roman" w:cs="Times New Roman"/>
          <w:spacing w:val="-8"/>
          <w:sz w:val="27"/>
          <w:szCs w:val="27"/>
        </w:rPr>
        <w:t>Эконадзор</w:t>
      </w:r>
      <w:proofErr w:type="spellEnd"/>
      <w:r w:rsidRPr="006E4575">
        <w:rPr>
          <w:rFonts w:ascii="Times New Roman" w:hAnsi="Times New Roman" w:cs="Times New Roman"/>
          <w:spacing w:val="-8"/>
          <w:sz w:val="27"/>
          <w:szCs w:val="27"/>
        </w:rPr>
        <w:t>» по договору аренды от 30.12.2022 № 1. Срок аренды до 29.12.2025;</w:t>
      </w:r>
    </w:p>
    <w:p w:rsidR="006E4575" w:rsidRPr="006E4575" w:rsidRDefault="006E4575" w:rsidP="006E4575">
      <w:pPr>
        <w:pStyle w:val="a5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- сооружение электроэнергетики «Сооружение питающей ВЛИ - 0.4 </w:t>
      </w:r>
      <w:proofErr w:type="spellStart"/>
      <w:r w:rsidRPr="006E4575">
        <w:rPr>
          <w:rFonts w:ascii="Times New Roman" w:hAnsi="Times New Roman" w:cs="Times New Roman"/>
          <w:spacing w:val="-8"/>
          <w:sz w:val="27"/>
          <w:szCs w:val="27"/>
        </w:rPr>
        <w:t>кВ</w:t>
      </w:r>
      <w:proofErr w:type="spellEnd"/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», </w:t>
      </w:r>
      <w:r w:rsidRPr="006E4575">
        <w:rPr>
          <w:rFonts w:ascii="Times New Roman" w:hAnsi="Times New Roman" w:cs="Times New Roman"/>
          <w:spacing w:val="-8"/>
          <w:sz w:val="27"/>
          <w:szCs w:val="27"/>
        </w:rPr>
        <w:br/>
        <w:t>с кадастровым номером 86:03:0030402:3171, протяженностью 563 метра;</w:t>
      </w:r>
    </w:p>
    <w:p w:rsidR="006E4575" w:rsidRPr="006E4575" w:rsidRDefault="006E4575" w:rsidP="006E4575">
      <w:pPr>
        <w:pStyle w:val="a5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- сооружение «Канализационная насосная станция», с кадастровым номером 86:03:0030402:3385, площадью застройки 2,6 </w:t>
      </w:r>
      <w:proofErr w:type="spellStart"/>
      <w:r w:rsidRPr="006E4575">
        <w:rPr>
          <w:rFonts w:ascii="Times New Roman" w:hAnsi="Times New Roman" w:cs="Times New Roman"/>
          <w:spacing w:val="-8"/>
          <w:sz w:val="27"/>
          <w:szCs w:val="27"/>
        </w:rPr>
        <w:t>м.кв</w:t>
      </w:r>
      <w:proofErr w:type="spellEnd"/>
      <w:r w:rsidRPr="006E4575">
        <w:rPr>
          <w:rFonts w:ascii="Times New Roman" w:hAnsi="Times New Roman" w:cs="Times New Roman"/>
          <w:spacing w:val="-8"/>
          <w:sz w:val="27"/>
          <w:szCs w:val="27"/>
        </w:rPr>
        <w:t xml:space="preserve">. </w:t>
      </w:r>
    </w:p>
    <w:p w:rsidR="00B75C69" w:rsidRDefault="00277B18" w:rsidP="00B75C69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CC24D5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6E4575" w:rsidRPr="006E4575">
        <w:rPr>
          <w:rFonts w:ascii="Times New Roman" w:hAnsi="Times New Roman" w:cs="Times New Roman"/>
          <w:spacing w:val="-8"/>
          <w:sz w:val="27"/>
          <w:szCs w:val="27"/>
        </w:rPr>
        <w:t>«Специальная деятельность» (код 12.2)</w:t>
      </w:r>
      <w:r w:rsidR="00CC24D5" w:rsidRPr="006E4575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6E4575" w:rsidRPr="006E4575" w:rsidRDefault="003C0635" w:rsidP="00B75C69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C24D5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CC24D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6E4575" w:rsidRPr="006E4575">
        <w:rPr>
          <w:rFonts w:ascii="Times New Roman" w:hAnsi="Times New Roman" w:cs="Times New Roman"/>
          <w:spacing w:val="-8"/>
          <w:sz w:val="27"/>
          <w:szCs w:val="27"/>
        </w:rPr>
        <w:t>приведение земельного участка в соответствие с фактическим использованием объекта недвижимого имущества.</w:t>
      </w:r>
    </w:p>
    <w:p w:rsidR="006C4A00" w:rsidRPr="006E4575" w:rsidRDefault="006C4A00" w:rsidP="006E4575">
      <w:pPr>
        <w:tabs>
          <w:tab w:val="left" w:pos="568"/>
        </w:tabs>
        <w:ind w:firstLine="567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p w:rsidR="003970F9" w:rsidRPr="00CC24D5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bookmarkStart w:id="0" w:name="_GoBack"/>
      <w:bookmarkEnd w:id="0"/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C5196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E4575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75C69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24D5"/>
    <w:rsid w:val="00CC5FDD"/>
    <w:rsid w:val="00CD744D"/>
    <w:rsid w:val="00CE5A6E"/>
    <w:rsid w:val="00CF2918"/>
    <w:rsid w:val="00D0602C"/>
    <w:rsid w:val="00D200E1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D7333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AB4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90</cp:revision>
  <cp:lastPrinted>2020-05-19T09:30:00Z</cp:lastPrinted>
  <dcterms:created xsi:type="dcterms:W3CDTF">2023-08-02T09:00:00Z</dcterms:created>
  <dcterms:modified xsi:type="dcterms:W3CDTF">2025-01-15T07:12:00Z</dcterms:modified>
</cp:coreProperties>
</file>