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5" w:rsidRPr="00E4199F" w:rsidRDefault="002D028E" w:rsidP="00E41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9F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E4199F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E4199F">
        <w:rPr>
          <w:rFonts w:ascii="Times New Roman" w:hAnsi="Times New Roman" w:cs="Times New Roman"/>
          <w:sz w:val="28"/>
          <w:szCs w:val="28"/>
        </w:rPr>
        <w:t>ь</w:t>
      </w:r>
      <w:r w:rsidR="00E449FC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47296E" w:rsidRPr="00E4199F">
        <w:rPr>
          <w:rFonts w:ascii="Times New Roman" w:hAnsi="Times New Roman" w:cs="Times New Roman"/>
          <w:sz w:val="27"/>
          <w:szCs w:val="27"/>
        </w:rPr>
        <w:t xml:space="preserve"> </w:t>
      </w:r>
      <w:r w:rsidR="00A60736" w:rsidRPr="00E4199F">
        <w:rPr>
          <w:rFonts w:ascii="Times New Roman" w:hAnsi="Times New Roman" w:cs="Times New Roman"/>
          <w:sz w:val="27"/>
          <w:szCs w:val="27"/>
        </w:rPr>
        <w:t xml:space="preserve"> </w:t>
      </w:r>
      <w:r w:rsidR="000B7534" w:rsidRPr="00E4199F">
        <w:rPr>
          <w:rFonts w:ascii="Times New Roman" w:hAnsi="Times New Roman" w:cs="Times New Roman"/>
          <w:sz w:val="28"/>
          <w:szCs w:val="28"/>
        </w:rPr>
        <w:t>Горенко Виктор Иванович</w:t>
      </w:r>
      <w:r w:rsidR="00E4199F" w:rsidRPr="00E4199F">
        <w:rPr>
          <w:rFonts w:ascii="Times New Roman" w:hAnsi="Times New Roman" w:cs="Times New Roman"/>
          <w:sz w:val="28"/>
          <w:szCs w:val="28"/>
        </w:rPr>
        <w:t>.</w:t>
      </w:r>
    </w:p>
    <w:p w:rsidR="002D028E" w:rsidRPr="00E4199F" w:rsidRDefault="002D028E" w:rsidP="00E419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E4199F">
        <w:rPr>
          <w:rFonts w:ascii="Times New Roman" w:hAnsi="Times New Roman" w:cs="Times New Roman"/>
          <w:sz w:val="28"/>
          <w:szCs w:val="28"/>
        </w:rPr>
        <w:t>ом</w:t>
      </w:r>
      <w:r w:rsidRPr="00E419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E4199F">
        <w:rPr>
          <w:rFonts w:ascii="Times New Roman" w:hAnsi="Times New Roman" w:cs="Times New Roman"/>
          <w:sz w:val="28"/>
          <w:szCs w:val="28"/>
        </w:rPr>
        <w:t>е</w:t>
      </w:r>
      <w:r w:rsidRPr="00E4199F">
        <w:rPr>
          <w:rFonts w:ascii="Times New Roman" w:hAnsi="Times New Roman" w:cs="Times New Roman"/>
          <w:sz w:val="28"/>
          <w:szCs w:val="28"/>
        </w:rPr>
        <w:t>:</w:t>
      </w:r>
    </w:p>
    <w:p w:rsidR="000B7534" w:rsidRPr="00E4199F" w:rsidRDefault="002D028E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E4199F">
        <w:rPr>
          <w:rFonts w:ascii="Times New Roman" w:hAnsi="Times New Roman" w:cs="Times New Roman"/>
          <w:sz w:val="28"/>
          <w:szCs w:val="28"/>
        </w:rPr>
        <w:t>ого</w:t>
      </w:r>
      <w:r w:rsidRPr="00E419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E4199F">
        <w:rPr>
          <w:rFonts w:ascii="Times New Roman" w:hAnsi="Times New Roman" w:cs="Times New Roman"/>
          <w:sz w:val="28"/>
          <w:szCs w:val="28"/>
        </w:rPr>
        <w:t>а</w:t>
      </w:r>
      <w:r w:rsidR="00CB34CA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E216A1" w:rsidRPr="00E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534" w:rsidRPr="00E4199F">
        <w:rPr>
          <w:rFonts w:ascii="Times New Roman" w:hAnsi="Times New Roman" w:cs="Times New Roman"/>
          <w:sz w:val="28"/>
          <w:szCs w:val="28"/>
        </w:rPr>
        <w:t>город Сургут, улица Буровая, 3;</w:t>
      </w:r>
    </w:p>
    <w:p w:rsidR="002D028E" w:rsidRPr="00E4199F" w:rsidRDefault="002D028E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E4199F">
        <w:rPr>
          <w:rFonts w:ascii="Times New Roman" w:hAnsi="Times New Roman" w:cs="Times New Roman"/>
          <w:sz w:val="28"/>
          <w:szCs w:val="28"/>
        </w:rPr>
        <w:t>й</w:t>
      </w:r>
      <w:r w:rsidRPr="00E4199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0B7534" w:rsidRPr="00E4199F">
        <w:rPr>
          <w:rFonts w:ascii="Times New Roman" w:hAnsi="Times New Roman" w:cs="Times New Roman"/>
          <w:sz w:val="28"/>
          <w:szCs w:val="28"/>
        </w:rPr>
        <w:t xml:space="preserve"> 86:10:0101224:59</w:t>
      </w:r>
      <w:r w:rsidR="007C7137" w:rsidRPr="00E4199F">
        <w:rPr>
          <w:rFonts w:ascii="Times New Roman" w:hAnsi="Times New Roman" w:cs="Times New Roman"/>
          <w:sz w:val="28"/>
          <w:szCs w:val="28"/>
        </w:rPr>
        <w:t>;</w:t>
      </w:r>
    </w:p>
    <w:p w:rsidR="00E216A1" w:rsidRPr="00E4199F" w:rsidRDefault="002D028E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E4199F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0B7534" w:rsidRPr="00E4199F">
        <w:rPr>
          <w:rFonts w:ascii="Times New Roman" w:hAnsi="Times New Roman" w:cs="Times New Roman"/>
          <w:sz w:val="28"/>
          <w:szCs w:val="28"/>
        </w:rPr>
        <w:t xml:space="preserve"> 20 376 кв. метров</w:t>
      </w:r>
      <w:r w:rsidR="00CD744D" w:rsidRPr="00E4199F">
        <w:rPr>
          <w:rFonts w:ascii="Times New Roman" w:hAnsi="Times New Roman" w:cs="Times New Roman"/>
          <w:sz w:val="28"/>
          <w:szCs w:val="28"/>
        </w:rPr>
        <w:t>;</w:t>
      </w:r>
    </w:p>
    <w:p w:rsidR="000C173B" w:rsidRPr="00E4199F" w:rsidRDefault="002D028E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199F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E4199F">
        <w:rPr>
          <w:rFonts w:ascii="Times New Roman" w:hAnsi="Times New Roman" w:cs="Times New Roman"/>
          <w:sz w:val="28"/>
          <w:szCs w:val="28"/>
        </w:rPr>
        <w:t xml:space="preserve"> – </w:t>
      </w:r>
      <w:r w:rsidR="0042664F" w:rsidRPr="00E4199F">
        <w:rPr>
          <w:rFonts w:ascii="Times New Roman" w:hAnsi="Times New Roman" w:cs="Times New Roman"/>
          <w:sz w:val="28"/>
          <w:szCs w:val="28"/>
        </w:rPr>
        <w:t>ОД.10</w:t>
      </w:r>
      <w:r w:rsidR="00BD5009" w:rsidRPr="00E4199F">
        <w:rPr>
          <w:rFonts w:ascii="Times New Roman" w:hAnsi="Times New Roman" w:cs="Times New Roman"/>
          <w:sz w:val="28"/>
          <w:szCs w:val="28"/>
        </w:rPr>
        <w:t xml:space="preserve"> </w:t>
      </w:r>
      <w:r w:rsidR="002E7241" w:rsidRPr="00E4199F">
        <w:rPr>
          <w:rFonts w:ascii="Times New Roman" w:hAnsi="Times New Roman" w:cs="Times New Roman"/>
          <w:sz w:val="28"/>
          <w:szCs w:val="28"/>
        </w:rPr>
        <w:t>«Зона</w:t>
      </w:r>
      <w:r w:rsidR="006B7C9F" w:rsidRPr="00E4199F">
        <w:rPr>
          <w:rFonts w:ascii="Times New Roman" w:hAnsi="Times New Roman" w:cs="Times New Roman"/>
          <w:sz w:val="28"/>
          <w:szCs w:val="28"/>
        </w:rPr>
        <w:t xml:space="preserve"> размещения объектов делового, общественного и коммерческого назначения</w:t>
      </w:r>
      <w:r w:rsidR="00413A3F" w:rsidRPr="00E4199F">
        <w:rPr>
          <w:rFonts w:ascii="Times New Roman" w:hAnsi="Times New Roman" w:cs="Times New Roman"/>
          <w:sz w:val="28"/>
          <w:szCs w:val="28"/>
        </w:rPr>
        <w:t>»</w:t>
      </w:r>
      <w:r w:rsidR="000C173B" w:rsidRPr="00E4199F">
        <w:rPr>
          <w:rFonts w:ascii="Times New Roman" w:hAnsi="Times New Roman" w:cs="Times New Roman"/>
          <w:sz w:val="28"/>
          <w:szCs w:val="28"/>
        </w:rPr>
        <w:t>;</w:t>
      </w:r>
      <w:r w:rsidR="002E7241" w:rsidRPr="00E4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5D" w:rsidRPr="00E4199F" w:rsidRDefault="002D028E" w:rsidP="00E419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E4199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E4199F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E216A1" w:rsidRPr="00E41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35D" w:rsidRPr="00E4199F">
        <w:rPr>
          <w:rFonts w:ascii="Times New Roman" w:hAnsi="Times New Roman" w:cs="Times New Roman"/>
          <w:sz w:val="28"/>
          <w:szCs w:val="28"/>
        </w:rPr>
        <w:t xml:space="preserve">под </w:t>
      </w:r>
      <w:r w:rsidR="00042428" w:rsidRPr="00E4199F">
        <w:rPr>
          <w:rFonts w:ascii="Times New Roman" w:hAnsi="Times New Roman" w:cs="Times New Roman"/>
          <w:sz w:val="28"/>
          <w:szCs w:val="28"/>
        </w:rPr>
        <w:t>объекты производственного назначения</w:t>
      </w:r>
      <w:r w:rsidR="00F556FD" w:rsidRPr="00E4199F">
        <w:rPr>
          <w:rFonts w:ascii="Times New Roman" w:hAnsi="Times New Roman" w:cs="Times New Roman"/>
          <w:sz w:val="28"/>
          <w:szCs w:val="28"/>
        </w:rPr>
        <w:t>: административно-бытовой корпус, гаражи, пожарный резервуар, склады, КТП-630-10-04-</w:t>
      </w:r>
      <w:r w:rsidR="00F556FD" w:rsidRPr="00E4199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556FD" w:rsidRPr="00E4199F">
        <w:rPr>
          <w:rFonts w:ascii="Times New Roman" w:hAnsi="Times New Roman" w:cs="Times New Roman"/>
          <w:sz w:val="28"/>
          <w:szCs w:val="28"/>
        </w:rPr>
        <w:t>, артезианская скважина № 1, артезианская скважина № 2, газовая котельная;</w:t>
      </w:r>
    </w:p>
    <w:p w:rsidR="00C26C14" w:rsidRPr="00E4199F" w:rsidRDefault="00341C5D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D2D" w:rsidRPr="00E41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пользования земельным участком –</w:t>
      </w:r>
      <w:r w:rsidR="00F43C9D" w:rsidRPr="00E4199F">
        <w:rPr>
          <w:rFonts w:ascii="Times New Roman" w:hAnsi="Times New Roman" w:cs="Times New Roman"/>
          <w:sz w:val="28"/>
          <w:szCs w:val="28"/>
        </w:rPr>
        <w:t xml:space="preserve"> земельный участок предоставлен по договору аренды земельного участка от </w:t>
      </w:r>
      <w:r w:rsidR="00420380">
        <w:rPr>
          <w:rFonts w:ascii="Times New Roman" w:hAnsi="Times New Roman" w:cs="Times New Roman"/>
          <w:sz w:val="28"/>
          <w:szCs w:val="28"/>
        </w:rPr>
        <w:t xml:space="preserve">30.12.2011 </w:t>
      </w:r>
      <w:r w:rsidR="00F43C9D" w:rsidRPr="00E4199F">
        <w:rPr>
          <w:rFonts w:ascii="Times New Roman" w:hAnsi="Times New Roman" w:cs="Times New Roman"/>
          <w:sz w:val="28"/>
          <w:szCs w:val="28"/>
        </w:rPr>
        <w:t>№ 1028, сроком с 07.03.2012 по 28.12.2060;</w:t>
      </w:r>
    </w:p>
    <w:p w:rsidR="00384913" w:rsidRPr="00E4199F" w:rsidRDefault="00384913" w:rsidP="00E419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имущества, расположенные в пределах з</w:t>
      </w:r>
      <w:r w:rsidR="00CC14BD" w:rsidRPr="00E41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емельного участка:</w:t>
      </w:r>
    </w:p>
    <w:p w:rsidR="00F43C9D" w:rsidRPr="00E4199F" w:rsidRDefault="00F43C9D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нежилое здание «Гаражи» с кадастровым номером 86:10:0101224:620, площадью 2</w:t>
      </w:r>
      <w:r w:rsidR="00420380">
        <w:rPr>
          <w:rFonts w:ascii="Times New Roman" w:hAnsi="Times New Roman" w:cs="Times New Roman"/>
          <w:sz w:val="28"/>
          <w:szCs w:val="28"/>
        </w:rPr>
        <w:t xml:space="preserve"> </w:t>
      </w:r>
      <w:r w:rsidRPr="00E4199F">
        <w:rPr>
          <w:rFonts w:ascii="Times New Roman" w:hAnsi="Times New Roman" w:cs="Times New Roman"/>
          <w:sz w:val="28"/>
          <w:szCs w:val="28"/>
        </w:rPr>
        <w:t>052,3 кв. метров;</w:t>
      </w:r>
    </w:p>
    <w:p w:rsidR="00F43C9D" w:rsidRPr="00E4199F" w:rsidRDefault="00F43C9D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нежилое здание «Склад» с кадастровым номером 86:10:0101000:4339, площадью 652,2 кв. метров;</w:t>
      </w:r>
    </w:p>
    <w:p w:rsidR="00F43C9D" w:rsidRPr="00E4199F" w:rsidRDefault="00F43C9D" w:rsidP="00E419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sz w:val="28"/>
          <w:szCs w:val="28"/>
        </w:rPr>
        <w:t>- нежилое здание с кадастровым номером 86:10:0101000:1903, п</w:t>
      </w:r>
      <w:r w:rsidR="00420380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42038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4199F">
        <w:rPr>
          <w:rFonts w:ascii="Times New Roman" w:hAnsi="Times New Roman" w:cs="Times New Roman"/>
          <w:sz w:val="28"/>
          <w:szCs w:val="28"/>
        </w:rPr>
        <w:t>3,6 метров.</w:t>
      </w:r>
    </w:p>
    <w:p w:rsidR="00C12F1D" w:rsidRPr="00E4199F" w:rsidRDefault="002D028E" w:rsidP="00E4199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9F">
        <w:rPr>
          <w:rFonts w:ascii="Times New Roman" w:hAnsi="Times New Roman" w:cs="Times New Roman"/>
          <w:sz w:val="28"/>
          <w:szCs w:val="28"/>
        </w:rPr>
        <w:t>3</w:t>
      </w:r>
      <w:r w:rsidR="00E21592" w:rsidRPr="00E4199F">
        <w:rPr>
          <w:rFonts w:ascii="Times New Roman" w:hAnsi="Times New Roman" w:cs="Times New Roman"/>
          <w:sz w:val="28"/>
          <w:szCs w:val="28"/>
        </w:rPr>
        <w:t xml:space="preserve">. </w:t>
      </w:r>
      <w:r w:rsidR="006527B1" w:rsidRPr="00E4199F">
        <w:rPr>
          <w:rFonts w:ascii="Times New Roman" w:hAnsi="Times New Roman" w:cs="Times New Roman"/>
          <w:sz w:val="28"/>
          <w:szCs w:val="28"/>
        </w:rPr>
        <w:t>Испрашиваемый условно разрешенный вид</w:t>
      </w:r>
      <w:r w:rsidR="0002562D" w:rsidRPr="00E4199F">
        <w:rPr>
          <w:rFonts w:ascii="Times New Roman" w:hAnsi="Times New Roman" w:cs="Times New Roman"/>
          <w:sz w:val="28"/>
          <w:szCs w:val="28"/>
        </w:rPr>
        <w:t xml:space="preserve"> –</w:t>
      </w:r>
      <w:r w:rsidR="00C12F1D" w:rsidRPr="00E4199F">
        <w:rPr>
          <w:rFonts w:ascii="Times New Roman" w:hAnsi="Times New Roman" w:cs="Times New Roman"/>
          <w:sz w:val="28"/>
          <w:szCs w:val="28"/>
        </w:rPr>
        <w:t xml:space="preserve"> </w:t>
      </w:r>
      <w:r w:rsidR="00C6435D" w:rsidRPr="00E4199F">
        <w:rPr>
          <w:rFonts w:ascii="Times New Roman" w:hAnsi="Times New Roman" w:cs="Times New Roman"/>
          <w:sz w:val="28"/>
          <w:szCs w:val="28"/>
        </w:rPr>
        <w:t>склады</w:t>
      </w:r>
      <w:r w:rsidR="00420380">
        <w:rPr>
          <w:rFonts w:ascii="Times New Roman" w:hAnsi="Times New Roman" w:cs="Times New Roman"/>
          <w:sz w:val="28"/>
          <w:szCs w:val="28"/>
        </w:rPr>
        <w:t xml:space="preserve"> (код 6.9).</w:t>
      </w:r>
    </w:p>
    <w:p w:rsidR="006C104A" w:rsidRPr="00E4199F" w:rsidRDefault="006527B1" w:rsidP="00E419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40417" w:rsidRPr="00E41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687C83" w:rsidRPr="00E4199F">
        <w:rPr>
          <w:rFonts w:ascii="Times New Roman" w:hAnsi="Times New Roman" w:cs="Times New Roman"/>
          <w:sz w:val="28"/>
          <w:szCs w:val="28"/>
        </w:rPr>
        <w:t xml:space="preserve">приведения земельного участка в соответствие с фактическим использованием объекта недвижимого имущества склад. </w:t>
      </w:r>
    </w:p>
    <w:sectPr w:rsidR="006C104A" w:rsidRPr="00E4199F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62D"/>
    <w:rsid w:val="00042428"/>
    <w:rsid w:val="00045C8D"/>
    <w:rsid w:val="00056A65"/>
    <w:rsid w:val="000821E9"/>
    <w:rsid w:val="00082AB9"/>
    <w:rsid w:val="00096EC0"/>
    <w:rsid w:val="000B7534"/>
    <w:rsid w:val="000C173B"/>
    <w:rsid w:val="000D3A88"/>
    <w:rsid w:val="000F2084"/>
    <w:rsid w:val="001165C8"/>
    <w:rsid w:val="00140417"/>
    <w:rsid w:val="00163286"/>
    <w:rsid w:val="001E5E5E"/>
    <w:rsid w:val="001E7A28"/>
    <w:rsid w:val="00297401"/>
    <w:rsid w:val="002D028E"/>
    <w:rsid w:val="002E205F"/>
    <w:rsid w:val="002E7241"/>
    <w:rsid w:val="00327490"/>
    <w:rsid w:val="00341C5D"/>
    <w:rsid w:val="003741D3"/>
    <w:rsid w:val="00384913"/>
    <w:rsid w:val="003967D9"/>
    <w:rsid w:val="00397479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20380"/>
    <w:rsid w:val="00424F69"/>
    <w:rsid w:val="0042664F"/>
    <w:rsid w:val="0047296E"/>
    <w:rsid w:val="004B438D"/>
    <w:rsid w:val="004E3F8F"/>
    <w:rsid w:val="004F25AB"/>
    <w:rsid w:val="004F51F5"/>
    <w:rsid w:val="00504500"/>
    <w:rsid w:val="00507CAB"/>
    <w:rsid w:val="00540E18"/>
    <w:rsid w:val="0056601D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C7137"/>
    <w:rsid w:val="00830905"/>
    <w:rsid w:val="008729DD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44B8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92EC3"/>
    <w:rsid w:val="00CB34C1"/>
    <w:rsid w:val="00CB34CA"/>
    <w:rsid w:val="00CC14BD"/>
    <w:rsid w:val="00CD744D"/>
    <w:rsid w:val="00CE5A6E"/>
    <w:rsid w:val="00D06381"/>
    <w:rsid w:val="00D76D88"/>
    <w:rsid w:val="00D90B0E"/>
    <w:rsid w:val="00DC4078"/>
    <w:rsid w:val="00DF1329"/>
    <w:rsid w:val="00DF6C47"/>
    <w:rsid w:val="00E21592"/>
    <w:rsid w:val="00E216A1"/>
    <w:rsid w:val="00E36FD6"/>
    <w:rsid w:val="00E4199F"/>
    <w:rsid w:val="00E41E73"/>
    <w:rsid w:val="00E449FC"/>
    <w:rsid w:val="00E51AC8"/>
    <w:rsid w:val="00E5587D"/>
    <w:rsid w:val="00E878E8"/>
    <w:rsid w:val="00EC0218"/>
    <w:rsid w:val="00EE3391"/>
    <w:rsid w:val="00F42D07"/>
    <w:rsid w:val="00F43C9D"/>
    <w:rsid w:val="00F556FD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39A2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8</cp:revision>
  <cp:lastPrinted>2020-05-19T09:30:00Z</cp:lastPrinted>
  <dcterms:created xsi:type="dcterms:W3CDTF">2023-08-01T10:33:00Z</dcterms:created>
  <dcterms:modified xsi:type="dcterms:W3CDTF">2023-08-03T07:03:00Z</dcterms:modified>
</cp:coreProperties>
</file>